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CE" w:rsidRDefault="003D6FCE" w:rsidP="003D6FCE">
      <w:pPr>
        <w:tabs>
          <w:tab w:val="left" w:pos="3623"/>
        </w:tabs>
        <w:spacing w:after="0"/>
        <w:jc w:val="center"/>
        <w:rPr>
          <w:sz w:val="16"/>
          <w:szCs w:val="16"/>
        </w:rPr>
      </w:pPr>
    </w:p>
    <w:p w:rsidR="003D65A8" w:rsidRDefault="003D65A8" w:rsidP="003D6FCE">
      <w:pPr>
        <w:tabs>
          <w:tab w:val="left" w:pos="3623"/>
        </w:tabs>
        <w:spacing w:after="0"/>
        <w:jc w:val="center"/>
        <w:rPr>
          <w:sz w:val="16"/>
          <w:szCs w:val="16"/>
        </w:rPr>
      </w:pPr>
    </w:p>
    <w:p w:rsidR="003D65A8" w:rsidRDefault="003D65A8" w:rsidP="003D6FCE">
      <w:pPr>
        <w:tabs>
          <w:tab w:val="left" w:pos="3623"/>
        </w:tabs>
        <w:spacing w:after="0"/>
        <w:jc w:val="center"/>
        <w:rPr>
          <w:sz w:val="16"/>
          <w:szCs w:val="16"/>
        </w:rPr>
      </w:pPr>
    </w:p>
    <w:p w:rsidR="00592AC7" w:rsidRDefault="00592AC7" w:rsidP="003D6FCE">
      <w:pPr>
        <w:tabs>
          <w:tab w:val="left" w:pos="3623"/>
        </w:tabs>
        <w:spacing w:after="0"/>
        <w:jc w:val="center"/>
        <w:rPr>
          <w:sz w:val="16"/>
          <w:szCs w:val="16"/>
        </w:rPr>
      </w:pPr>
      <w:bookmarkStart w:id="0" w:name="_GoBack"/>
      <w:bookmarkEnd w:id="0"/>
    </w:p>
    <w:p w:rsidR="00592AC7" w:rsidRDefault="00592AC7" w:rsidP="003D6FCE">
      <w:pPr>
        <w:tabs>
          <w:tab w:val="left" w:pos="3623"/>
        </w:tabs>
        <w:spacing w:after="0"/>
        <w:jc w:val="center"/>
        <w:rPr>
          <w:sz w:val="16"/>
          <w:szCs w:val="16"/>
        </w:rPr>
      </w:pPr>
    </w:p>
    <w:p w:rsidR="003D65A8" w:rsidRPr="002E729B" w:rsidRDefault="003D65A8" w:rsidP="003D6FCE">
      <w:pPr>
        <w:tabs>
          <w:tab w:val="left" w:pos="3623"/>
        </w:tabs>
        <w:spacing w:after="0"/>
        <w:jc w:val="center"/>
        <w:rPr>
          <w:sz w:val="16"/>
          <w:szCs w:val="16"/>
        </w:rPr>
      </w:pPr>
    </w:p>
    <w:p w:rsidR="009C196B" w:rsidRDefault="009C196B" w:rsidP="003D65A8">
      <w:pPr>
        <w:tabs>
          <w:tab w:val="left" w:pos="3105"/>
        </w:tabs>
        <w:spacing w:after="0" w:line="240" w:lineRule="auto"/>
        <w:jc w:val="center"/>
        <w:rPr>
          <w:b/>
          <w:color w:val="FF0000"/>
          <w:sz w:val="59"/>
          <w:szCs w:val="59"/>
        </w:rPr>
      </w:pPr>
      <w:r w:rsidRPr="003D65A8">
        <w:rPr>
          <w:b/>
          <w:color w:val="FF0000"/>
          <w:sz w:val="59"/>
          <w:szCs w:val="59"/>
        </w:rPr>
        <w:t>“Mangia con gusto nel modo giusto!”</w:t>
      </w:r>
    </w:p>
    <w:p w:rsidR="003D65A8" w:rsidRPr="003D65A8" w:rsidRDefault="003D65A8" w:rsidP="003D65A8">
      <w:pPr>
        <w:tabs>
          <w:tab w:val="left" w:pos="3105"/>
        </w:tabs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9C196B" w:rsidRPr="003D65A8" w:rsidRDefault="009C196B" w:rsidP="002E729B">
      <w:pPr>
        <w:tabs>
          <w:tab w:val="left" w:pos="3105"/>
        </w:tabs>
        <w:spacing w:after="0" w:line="240" w:lineRule="auto"/>
        <w:jc w:val="center"/>
        <w:rPr>
          <w:b/>
          <w:color w:val="FFC000"/>
          <w:sz w:val="38"/>
          <w:szCs w:val="38"/>
        </w:rPr>
      </w:pPr>
      <w:r w:rsidRPr="003D65A8">
        <w:rPr>
          <w:b/>
          <w:color w:val="FFC000"/>
          <w:sz w:val="38"/>
          <w:szCs w:val="38"/>
        </w:rPr>
        <w:t>Incontro sulla corretta alimentazione rivolto a bambini,</w:t>
      </w:r>
      <w:r w:rsidR="006C217E" w:rsidRPr="003D65A8">
        <w:rPr>
          <w:b/>
          <w:color w:val="FFC000"/>
          <w:sz w:val="38"/>
          <w:szCs w:val="38"/>
        </w:rPr>
        <w:br/>
      </w:r>
      <w:r w:rsidRPr="003D65A8">
        <w:rPr>
          <w:b/>
          <w:color w:val="FFC000"/>
          <w:sz w:val="38"/>
          <w:szCs w:val="38"/>
        </w:rPr>
        <w:t xml:space="preserve"> giovani e loro famiglie.</w:t>
      </w:r>
    </w:p>
    <w:p w:rsidR="006C217E" w:rsidRDefault="006C217E" w:rsidP="006C217E">
      <w:pPr>
        <w:spacing w:after="0" w:line="240" w:lineRule="auto"/>
        <w:ind w:firstLine="708"/>
        <w:jc w:val="both"/>
        <w:rPr>
          <w:rFonts w:cs="Arial"/>
          <w:i/>
          <w:sz w:val="16"/>
          <w:szCs w:val="16"/>
        </w:rPr>
      </w:pPr>
    </w:p>
    <w:p w:rsidR="003D65A8" w:rsidRDefault="003D65A8" w:rsidP="006C217E">
      <w:pPr>
        <w:spacing w:after="0" w:line="240" w:lineRule="auto"/>
        <w:ind w:firstLine="708"/>
        <w:jc w:val="both"/>
        <w:rPr>
          <w:rFonts w:cs="Arial"/>
          <w:i/>
          <w:sz w:val="16"/>
          <w:szCs w:val="16"/>
        </w:rPr>
      </w:pPr>
    </w:p>
    <w:p w:rsidR="003D65A8" w:rsidRDefault="003D65A8" w:rsidP="006C217E">
      <w:pPr>
        <w:spacing w:after="0" w:line="240" w:lineRule="auto"/>
        <w:ind w:firstLine="708"/>
        <w:jc w:val="both"/>
        <w:rPr>
          <w:rFonts w:cs="Arial"/>
          <w:i/>
          <w:sz w:val="16"/>
          <w:szCs w:val="16"/>
        </w:rPr>
      </w:pPr>
    </w:p>
    <w:p w:rsidR="003D65A8" w:rsidRPr="002E729B" w:rsidRDefault="003D65A8" w:rsidP="006C217E">
      <w:pPr>
        <w:spacing w:after="0" w:line="240" w:lineRule="auto"/>
        <w:ind w:firstLine="708"/>
        <w:jc w:val="both"/>
        <w:rPr>
          <w:rFonts w:cs="Arial"/>
          <w:i/>
          <w:sz w:val="16"/>
          <w:szCs w:val="16"/>
        </w:rPr>
      </w:pPr>
    </w:p>
    <w:p w:rsidR="000E19FF" w:rsidRPr="00E71609" w:rsidRDefault="000E19FF" w:rsidP="006C217E">
      <w:pPr>
        <w:spacing w:after="0" w:line="240" w:lineRule="auto"/>
        <w:ind w:firstLine="708"/>
        <w:jc w:val="both"/>
        <w:rPr>
          <w:rFonts w:cs="Arial"/>
          <w:i/>
          <w:sz w:val="26"/>
          <w:szCs w:val="26"/>
        </w:rPr>
      </w:pPr>
      <w:r w:rsidRPr="00E71609">
        <w:rPr>
          <w:rFonts w:cs="Arial"/>
          <w:i/>
          <w:sz w:val="26"/>
          <w:szCs w:val="26"/>
        </w:rPr>
        <w:t>L’infanzia e l</w:t>
      </w:r>
      <w:r w:rsidRPr="00E71609">
        <w:rPr>
          <w:rFonts w:cs="Arial"/>
          <w:bCs/>
          <w:i/>
          <w:sz w:val="26"/>
          <w:szCs w:val="26"/>
        </w:rPr>
        <w:t xml:space="preserve">'adolescenza sono i periodi della vita in cui vi è il maggior aumento, in proporzione, della massa fisica e rappresentano fasi molto delicate dal punto di vista psicologico ed emotivo, nella quale la nutrizione riveste </w:t>
      </w:r>
      <w:r w:rsidRPr="00E71609">
        <w:rPr>
          <w:rFonts w:cs="Arial"/>
          <w:i/>
          <w:sz w:val="26"/>
          <w:szCs w:val="26"/>
        </w:rPr>
        <w:t xml:space="preserve">un ruolo fondamentale: si fondano infatti le basi di una corretta alimentazione che completerà lo sviluppo psicofisico e costituirà una sorta di intervento preventivo per molte patologie. </w:t>
      </w:r>
    </w:p>
    <w:p w:rsidR="003D65A8" w:rsidRPr="00E71609" w:rsidRDefault="003D65A8" w:rsidP="006C217E">
      <w:pPr>
        <w:spacing w:after="0" w:line="240" w:lineRule="auto"/>
        <w:ind w:firstLine="708"/>
        <w:jc w:val="both"/>
        <w:rPr>
          <w:rFonts w:cs="Arial"/>
          <w:i/>
          <w:sz w:val="26"/>
          <w:szCs w:val="26"/>
        </w:rPr>
      </w:pPr>
    </w:p>
    <w:p w:rsidR="000E19FF" w:rsidRPr="00E71609" w:rsidRDefault="000E19FF" w:rsidP="006C217E">
      <w:pPr>
        <w:spacing w:after="0" w:line="240" w:lineRule="auto"/>
        <w:ind w:firstLine="708"/>
        <w:jc w:val="both"/>
        <w:rPr>
          <w:rFonts w:eastAsia="Calibri" w:cs="Arial"/>
          <w:i/>
          <w:sz w:val="26"/>
          <w:szCs w:val="26"/>
        </w:rPr>
      </w:pPr>
      <w:r w:rsidRPr="00E71609">
        <w:rPr>
          <w:rFonts w:cs="Arial"/>
          <w:i/>
          <w:sz w:val="26"/>
          <w:szCs w:val="26"/>
        </w:rPr>
        <w:t xml:space="preserve">I molti messaggi </w:t>
      </w:r>
      <w:r w:rsidRPr="00E71609">
        <w:rPr>
          <w:rFonts w:eastAsia="Calibri" w:cs="Arial"/>
          <w:i/>
          <w:sz w:val="26"/>
          <w:szCs w:val="26"/>
        </w:rPr>
        <w:t>spesso fuorvianti che provengono da media, siti internet, pubblicità, ecc. possono generare false conoscenze, incertezze, ansia nei genitori, che talvolta si trovano a dover gestire con i loro figli approcci al cibo spesso non corretti e non protettivi per la salute.</w:t>
      </w:r>
    </w:p>
    <w:p w:rsidR="003D65A8" w:rsidRPr="00E71609" w:rsidRDefault="003D65A8" w:rsidP="006C217E">
      <w:pPr>
        <w:spacing w:after="0" w:line="240" w:lineRule="auto"/>
        <w:ind w:firstLine="708"/>
        <w:jc w:val="both"/>
        <w:rPr>
          <w:rFonts w:eastAsia="Calibri" w:cs="Arial"/>
          <w:i/>
          <w:sz w:val="26"/>
          <w:szCs w:val="26"/>
        </w:rPr>
      </w:pPr>
    </w:p>
    <w:p w:rsidR="000E19FF" w:rsidRPr="00E71609" w:rsidRDefault="000E19FF" w:rsidP="006C217E">
      <w:pPr>
        <w:spacing w:after="0" w:line="240" w:lineRule="auto"/>
        <w:ind w:firstLine="708"/>
        <w:jc w:val="both"/>
        <w:rPr>
          <w:rFonts w:cs="Arial"/>
          <w:i/>
          <w:sz w:val="26"/>
          <w:szCs w:val="26"/>
        </w:rPr>
      </w:pPr>
      <w:r w:rsidRPr="00E71609">
        <w:rPr>
          <w:rFonts w:cs="Arial"/>
          <w:i/>
          <w:sz w:val="26"/>
          <w:szCs w:val="26"/>
        </w:rPr>
        <w:t>La ASL 1 propone pertanto un incontro mirato sulla corretta alimentazione nel bambino e nell’adolescente, rivolto a bambini, giovani e alle loro famiglie.</w:t>
      </w:r>
    </w:p>
    <w:p w:rsidR="006C217E" w:rsidRPr="00E71609" w:rsidRDefault="006C217E" w:rsidP="006C217E">
      <w:pPr>
        <w:spacing w:after="0" w:line="240" w:lineRule="auto"/>
        <w:ind w:firstLine="708"/>
        <w:jc w:val="both"/>
        <w:rPr>
          <w:rFonts w:eastAsia="Times New Roman" w:cs="Arial"/>
          <w:i/>
          <w:sz w:val="26"/>
          <w:szCs w:val="26"/>
          <w:lang w:eastAsia="it-IT"/>
        </w:rPr>
      </w:pPr>
    </w:p>
    <w:p w:rsidR="000E19FF" w:rsidRPr="00E71609" w:rsidRDefault="000E19FF" w:rsidP="006C217E">
      <w:pPr>
        <w:spacing w:after="0" w:line="240" w:lineRule="auto"/>
        <w:ind w:firstLine="708"/>
        <w:jc w:val="both"/>
        <w:rPr>
          <w:rFonts w:cs="Arial"/>
          <w:i/>
          <w:sz w:val="26"/>
          <w:szCs w:val="26"/>
        </w:rPr>
      </w:pPr>
      <w:r w:rsidRPr="00E71609">
        <w:rPr>
          <w:rFonts w:cs="Arial"/>
          <w:i/>
          <w:sz w:val="26"/>
          <w:szCs w:val="26"/>
        </w:rPr>
        <w:t>A Ventimiglia esso si realizza in ottica di collaborazione con i Servizi Educativi del Comune e con il progetto “Spazio Zero-Sei: luoghi di esperienze e pensieri per bambini a loro famiglie” - un progetto selezionato dall'impresa sociale "Con i Bambini" nell'ambito del Fondo per il contrasto della povertà educativa minorile.</w:t>
      </w:r>
    </w:p>
    <w:p w:rsidR="002E729B" w:rsidRPr="00E71609" w:rsidRDefault="002E729B" w:rsidP="006C217E">
      <w:pPr>
        <w:spacing w:after="0" w:line="240" w:lineRule="auto"/>
        <w:ind w:firstLine="708"/>
        <w:jc w:val="both"/>
        <w:rPr>
          <w:rFonts w:cs="Arial"/>
          <w:i/>
          <w:sz w:val="26"/>
          <w:szCs w:val="26"/>
        </w:rPr>
      </w:pPr>
    </w:p>
    <w:p w:rsidR="00636302" w:rsidRPr="00E71609" w:rsidRDefault="000E19FF" w:rsidP="002E729B">
      <w:pPr>
        <w:spacing w:after="0" w:line="240" w:lineRule="auto"/>
        <w:ind w:firstLine="708"/>
        <w:jc w:val="both"/>
        <w:rPr>
          <w:rFonts w:cs="Arial"/>
          <w:i/>
          <w:sz w:val="26"/>
          <w:szCs w:val="26"/>
        </w:rPr>
      </w:pPr>
      <w:r w:rsidRPr="00E71609">
        <w:rPr>
          <w:rFonts w:cs="Arial"/>
          <w:i/>
          <w:sz w:val="26"/>
          <w:szCs w:val="26"/>
        </w:rPr>
        <w:t xml:space="preserve">L’incontro si terrà in data </w:t>
      </w:r>
      <w:r w:rsidR="002E729B" w:rsidRPr="00E71609">
        <w:rPr>
          <w:rFonts w:cs="Arial"/>
          <w:b/>
          <w:i/>
          <w:sz w:val="26"/>
          <w:szCs w:val="26"/>
        </w:rPr>
        <w:t>VENERDI’</w:t>
      </w:r>
      <w:r w:rsidR="009C196B" w:rsidRPr="00E71609">
        <w:rPr>
          <w:rFonts w:cs="Arial"/>
          <w:b/>
          <w:i/>
          <w:sz w:val="26"/>
          <w:szCs w:val="26"/>
        </w:rPr>
        <w:t xml:space="preserve"> </w:t>
      </w:r>
      <w:r w:rsidRPr="00E71609">
        <w:rPr>
          <w:rFonts w:cs="Arial"/>
          <w:b/>
          <w:i/>
          <w:sz w:val="26"/>
          <w:szCs w:val="26"/>
        </w:rPr>
        <w:t xml:space="preserve">30 </w:t>
      </w:r>
      <w:r w:rsidR="002E729B" w:rsidRPr="00E71609">
        <w:rPr>
          <w:rFonts w:cs="Arial"/>
          <w:b/>
          <w:i/>
          <w:sz w:val="26"/>
          <w:szCs w:val="26"/>
        </w:rPr>
        <w:t>NOVEMBRE</w:t>
      </w:r>
      <w:r w:rsidRPr="00E71609">
        <w:rPr>
          <w:rFonts w:cs="Arial"/>
          <w:b/>
          <w:i/>
          <w:sz w:val="26"/>
          <w:szCs w:val="26"/>
        </w:rPr>
        <w:t xml:space="preserve"> 2018 presso lo </w:t>
      </w:r>
      <w:r w:rsidR="003D65A8" w:rsidRPr="00E71609">
        <w:rPr>
          <w:rFonts w:cs="Arial"/>
          <w:b/>
          <w:i/>
          <w:sz w:val="26"/>
          <w:szCs w:val="26"/>
        </w:rPr>
        <w:t>“</w:t>
      </w:r>
      <w:r w:rsidRPr="00E71609">
        <w:rPr>
          <w:rFonts w:cs="Arial"/>
          <w:b/>
          <w:i/>
          <w:sz w:val="26"/>
          <w:szCs w:val="26"/>
        </w:rPr>
        <w:t>Spazio Zero-Sei</w:t>
      </w:r>
      <w:r w:rsidR="003D65A8" w:rsidRPr="00E71609">
        <w:rPr>
          <w:rFonts w:cs="Arial"/>
          <w:b/>
          <w:i/>
          <w:sz w:val="26"/>
          <w:szCs w:val="26"/>
        </w:rPr>
        <w:t>”</w:t>
      </w:r>
      <w:r w:rsidRPr="00E71609">
        <w:rPr>
          <w:rFonts w:cs="Arial"/>
          <w:b/>
          <w:i/>
          <w:sz w:val="26"/>
          <w:szCs w:val="26"/>
        </w:rPr>
        <w:t xml:space="preserve"> </w:t>
      </w:r>
      <w:r w:rsidR="003D65A8" w:rsidRPr="00E71609">
        <w:rPr>
          <w:rFonts w:cs="Arial"/>
          <w:b/>
          <w:i/>
          <w:sz w:val="26"/>
          <w:szCs w:val="26"/>
        </w:rPr>
        <w:br/>
      </w:r>
      <w:r w:rsidRPr="00E71609">
        <w:rPr>
          <w:rFonts w:cs="Arial"/>
          <w:b/>
          <w:i/>
          <w:sz w:val="26"/>
          <w:szCs w:val="26"/>
        </w:rPr>
        <w:t>di via Al Capo 8 A, a Ventimiglia dalle ore 16</w:t>
      </w:r>
      <w:r w:rsidR="009C196B" w:rsidRPr="00E71609">
        <w:rPr>
          <w:rFonts w:cs="Arial"/>
          <w:b/>
          <w:i/>
          <w:sz w:val="26"/>
          <w:szCs w:val="26"/>
        </w:rPr>
        <w:t>,00</w:t>
      </w:r>
      <w:r w:rsidRPr="00E71609">
        <w:rPr>
          <w:rFonts w:cs="Arial"/>
          <w:b/>
          <w:i/>
          <w:sz w:val="26"/>
          <w:szCs w:val="26"/>
        </w:rPr>
        <w:t xml:space="preserve"> alle ore 17,30 con l’intervento della Dott.ssa Maria L</w:t>
      </w:r>
      <w:r w:rsidR="009C196B" w:rsidRPr="00E71609">
        <w:rPr>
          <w:rFonts w:cs="Arial"/>
          <w:b/>
          <w:i/>
          <w:sz w:val="26"/>
          <w:szCs w:val="26"/>
        </w:rPr>
        <w:t>ina Montaldi</w:t>
      </w:r>
      <w:r w:rsidR="009C196B" w:rsidRPr="00E71609">
        <w:rPr>
          <w:rFonts w:cs="Arial"/>
          <w:i/>
          <w:sz w:val="26"/>
          <w:szCs w:val="26"/>
        </w:rPr>
        <w:t xml:space="preserve"> Responsabile ASL Servizio Malattie di origine alimentare e nutrizionale.</w:t>
      </w:r>
    </w:p>
    <w:p w:rsidR="002E729B" w:rsidRDefault="002E729B" w:rsidP="002E729B">
      <w:pPr>
        <w:spacing w:after="0" w:line="240" w:lineRule="auto"/>
        <w:ind w:firstLine="708"/>
        <w:jc w:val="both"/>
        <w:rPr>
          <w:rFonts w:cs="Arial"/>
          <w:i/>
          <w:sz w:val="24"/>
          <w:szCs w:val="24"/>
        </w:rPr>
      </w:pPr>
    </w:p>
    <w:p w:rsidR="003D65A8" w:rsidRDefault="003D65A8" w:rsidP="002E729B">
      <w:pPr>
        <w:spacing w:after="0" w:line="240" w:lineRule="auto"/>
        <w:ind w:firstLine="708"/>
        <w:jc w:val="both"/>
        <w:rPr>
          <w:rFonts w:cs="Arial"/>
          <w:i/>
          <w:sz w:val="24"/>
          <w:szCs w:val="24"/>
        </w:rPr>
      </w:pPr>
    </w:p>
    <w:p w:rsidR="003D65A8" w:rsidRDefault="003D65A8" w:rsidP="002E729B">
      <w:pPr>
        <w:spacing w:after="0" w:line="240" w:lineRule="auto"/>
        <w:ind w:firstLine="708"/>
        <w:jc w:val="both"/>
        <w:rPr>
          <w:rFonts w:cs="Arial"/>
          <w:i/>
          <w:sz w:val="24"/>
          <w:szCs w:val="24"/>
        </w:rPr>
      </w:pPr>
    </w:p>
    <w:p w:rsidR="003D65A8" w:rsidRDefault="003D65A8" w:rsidP="002E729B">
      <w:pPr>
        <w:spacing w:after="0" w:line="240" w:lineRule="auto"/>
        <w:ind w:firstLine="708"/>
        <w:jc w:val="both"/>
        <w:rPr>
          <w:rFonts w:cs="Arial"/>
          <w:i/>
          <w:sz w:val="24"/>
          <w:szCs w:val="24"/>
        </w:rPr>
      </w:pPr>
    </w:p>
    <w:p w:rsidR="003D65A8" w:rsidRPr="003D65A8" w:rsidRDefault="003D65A8" w:rsidP="002E729B">
      <w:pPr>
        <w:spacing w:after="0" w:line="240" w:lineRule="auto"/>
        <w:ind w:firstLine="708"/>
        <w:jc w:val="both"/>
        <w:rPr>
          <w:rFonts w:cs="Arial"/>
          <w:i/>
          <w:sz w:val="24"/>
          <w:szCs w:val="24"/>
        </w:rPr>
      </w:pPr>
    </w:p>
    <w:p w:rsidR="002E729B" w:rsidRDefault="009168AA" w:rsidP="002E729B">
      <w:pPr>
        <w:pStyle w:val="Pidipagina"/>
        <w:tabs>
          <w:tab w:val="clear" w:pos="9638"/>
          <w:tab w:val="right" w:pos="10065"/>
        </w:tabs>
        <w:jc w:val="center"/>
        <w:rPr>
          <w:rFonts w:cs="Tahoma"/>
          <w:i/>
          <w:sz w:val="19"/>
          <w:szCs w:val="19"/>
        </w:rPr>
      </w:pPr>
      <w:r>
        <w:rPr>
          <w:rFonts w:cs="Tahoma"/>
          <w:sz w:val="19"/>
          <w:szCs w:val="19"/>
        </w:rPr>
        <w:t xml:space="preserve"> </w:t>
      </w:r>
      <w:r w:rsidRPr="00B05CEE">
        <w:rPr>
          <w:rFonts w:cs="Tahoma"/>
          <w:i/>
          <w:sz w:val="19"/>
          <w:szCs w:val="19"/>
        </w:rPr>
        <w:t xml:space="preserve">un progetto selezionato dall’impresa sociale “Con i Bambini” </w:t>
      </w:r>
    </w:p>
    <w:p w:rsidR="00550F7B" w:rsidRPr="00561CEA" w:rsidRDefault="009168AA" w:rsidP="002E729B">
      <w:pPr>
        <w:pStyle w:val="Pidipagina"/>
        <w:tabs>
          <w:tab w:val="clear" w:pos="9638"/>
          <w:tab w:val="right" w:pos="10065"/>
        </w:tabs>
        <w:jc w:val="center"/>
        <w:rPr>
          <w:rFonts w:cstheme="minorHAnsi"/>
        </w:rPr>
      </w:pPr>
      <w:r w:rsidRPr="00B05CEE">
        <w:rPr>
          <w:rFonts w:cs="Tahoma"/>
          <w:i/>
          <w:sz w:val="19"/>
          <w:szCs w:val="19"/>
        </w:rPr>
        <w:t>nell’ambito del Fondo per il contrasto della povertà educativa minorile</w:t>
      </w:r>
    </w:p>
    <w:sectPr w:rsidR="00550F7B" w:rsidRPr="00561CEA" w:rsidSect="00952855">
      <w:headerReference w:type="default" r:id="rId7"/>
      <w:headerReference w:type="first" r:id="rId8"/>
      <w:footerReference w:type="first" r:id="rId9"/>
      <w:pgSz w:w="11907" w:h="16839" w:code="9"/>
      <w:pgMar w:top="851" w:right="1134" w:bottom="567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89D" w:rsidRDefault="00AD089D" w:rsidP="00836B0F">
      <w:pPr>
        <w:spacing w:after="0" w:line="240" w:lineRule="auto"/>
      </w:pPr>
      <w:r>
        <w:separator/>
      </w:r>
    </w:p>
  </w:endnote>
  <w:endnote w:type="continuationSeparator" w:id="0">
    <w:p w:rsidR="00AD089D" w:rsidRDefault="00AD089D" w:rsidP="0083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31" w:rsidRPr="00897286" w:rsidRDefault="00012F31" w:rsidP="00012F31">
    <w:pPr>
      <w:pStyle w:val="Pidipagina"/>
      <w:tabs>
        <w:tab w:val="clear" w:pos="9638"/>
        <w:tab w:val="right" w:pos="10065"/>
      </w:tabs>
      <w:ind w:left="-284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89D" w:rsidRDefault="00AD089D" w:rsidP="00836B0F">
      <w:pPr>
        <w:spacing w:after="0" w:line="240" w:lineRule="auto"/>
      </w:pPr>
      <w:r>
        <w:separator/>
      </w:r>
    </w:p>
  </w:footnote>
  <w:footnote w:type="continuationSeparator" w:id="0">
    <w:p w:rsidR="00AD089D" w:rsidRDefault="00AD089D" w:rsidP="0083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88D" w:rsidRDefault="0041688D" w:rsidP="0041688D">
    <w:pPr>
      <w:pStyle w:val="Intestazione"/>
      <w:tabs>
        <w:tab w:val="left" w:pos="330"/>
      </w:tabs>
    </w:pPr>
    <w:r>
      <w:tab/>
    </w:r>
  </w:p>
  <w:p w:rsidR="00836B0F" w:rsidRPr="00836B0F" w:rsidRDefault="0041688D" w:rsidP="0041688D">
    <w:pPr>
      <w:pStyle w:val="Intestazione"/>
      <w:tabs>
        <w:tab w:val="left" w:pos="33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9168AA" w:rsidTr="003D65A8">
      <w:trPr>
        <w:jc w:val="center"/>
      </w:trPr>
      <w:tc>
        <w:tcPr>
          <w:tcW w:w="9923" w:type="dxa"/>
          <w:vAlign w:val="center"/>
        </w:tcPr>
        <w:p w:rsidR="002E729B" w:rsidRDefault="002E729B" w:rsidP="009168AA">
          <w:pPr>
            <w:pStyle w:val="Intestazione"/>
            <w:tabs>
              <w:tab w:val="left" w:pos="330"/>
            </w:tabs>
            <w:ind w:left="124"/>
            <w:rPr>
              <w:sz w:val="10"/>
              <w:szCs w:val="10"/>
            </w:rPr>
          </w:pPr>
        </w:p>
        <w:p w:rsidR="00F37A18" w:rsidRDefault="00F37A18" w:rsidP="003D65A8">
          <w:pPr>
            <w:tabs>
              <w:tab w:val="left" w:pos="9390"/>
            </w:tabs>
            <w:ind w:left="176" w:right="317"/>
            <w:rPr>
              <w:sz w:val="10"/>
              <w:szCs w:val="10"/>
            </w:rPr>
          </w:pPr>
        </w:p>
        <w:p w:rsidR="00F37A18" w:rsidRDefault="00F37A18" w:rsidP="003D65A8">
          <w:pPr>
            <w:tabs>
              <w:tab w:val="left" w:pos="9390"/>
            </w:tabs>
            <w:ind w:left="176" w:right="317"/>
            <w:rPr>
              <w:sz w:val="10"/>
              <w:szCs w:val="10"/>
            </w:rPr>
          </w:pPr>
        </w:p>
        <w:p w:rsidR="00F37A18" w:rsidRDefault="00F37A18" w:rsidP="003D65A8">
          <w:pPr>
            <w:tabs>
              <w:tab w:val="left" w:pos="9390"/>
            </w:tabs>
            <w:ind w:left="176" w:right="317"/>
            <w:rPr>
              <w:sz w:val="10"/>
              <w:szCs w:val="10"/>
            </w:rPr>
          </w:pPr>
        </w:p>
        <w:p w:rsidR="009168AA" w:rsidRPr="002E729B" w:rsidRDefault="00F37A18" w:rsidP="003D65A8">
          <w:pPr>
            <w:tabs>
              <w:tab w:val="left" w:pos="9390"/>
            </w:tabs>
            <w:ind w:left="176" w:right="317"/>
            <w:rPr>
              <w:sz w:val="10"/>
              <w:szCs w:val="10"/>
            </w:rPr>
          </w:pPr>
          <w:r w:rsidRPr="002E729B">
            <w:rPr>
              <w:noProof/>
              <w:sz w:val="10"/>
              <w:szCs w:val="10"/>
              <w:lang w:eastAsia="it-IT"/>
            </w:rPr>
            <w:drawing>
              <wp:anchor distT="0" distB="0" distL="114300" distR="114300" simplePos="0" relativeHeight="251653632" behindDoc="1" locked="0" layoutInCell="1" allowOverlap="1" wp14:anchorId="22BB062C" wp14:editId="7BE893AF">
                <wp:simplePos x="0" y="0"/>
                <wp:positionH relativeFrom="column">
                  <wp:posOffset>3473450</wp:posOffset>
                </wp:positionH>
                <wp:positionV relativeFrom="page">
                  <wp:posOffset>538480</wp:posOffset>
                </wp:positionV>
                <wp:extent cx="1471930" cy="771525"/>
                <wp:effectExtent l="0" t="0" r="0" b="0"/>
                <wp:wrapNone/>
                <wp:docPr id="84" name="Immagin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design_spaziozerosei_logo_istituzionale_color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93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65A8" w:rsidRPr="002E729B">
            <w:rPr>
              <w:noProof/>
              <w:sz w:val="10"/>
              <w:szCs w:val="10"/>
              <w:lang w:eastAsia="it-IT"/>
            </w:rPr>
            <w:drawing>
              <wp:anchor distT="0" distB="0" distL="114300" distR="114300" simplePos="0" relativeHeight="251671040" behindDoc="0" locked="0" layoutInCell="1" allowOverlap="1" wp14:anchorId="4CDC342B" wp14:editId="36CA3AC7">
                <wp:simplePos x="0" y="0"/>
                <wp:positionH relativeFrom="column">
                  <wp:posOffset>5347970</wp:posOffset>
                </wp:positionH>
                <wp:positionV relativeFrom="paragraph">
                  <wp:posOffset>311785</wp:posOffset>
                </wp:positionV>
                <wp:extent cx="695325" cy="695325"/>
                <wp:effectExtent l="0" t="0" r="9525" b="9525"/>
                <wp:wrapSquare wrapText="bothSides"/>
                <wp:docPr id="85" name="Immagin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0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65A8" w:rsidRPr="002E729B">
            <w:rPr>
              <w:noProof/>
              <w:sz w:val="10"/>
              <w:szCs w:val="10"/>
              <w:lang w:eastAsia="it-IT"/>
            </w:rPr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410210</wp:posOffset>
                </wp:positionV>
                <wp:extent cx="1183005" cy="479425"/>
                <wp:effectExtent l="0" t="0" r="0" b="0"/>
                <wp:wrapNone/>
                <wp:docPr id="86" name="Immagine 86" descr="C:\Users\migliori\Desktop\logo2017ASL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gliori\Desktop\logo2017ASL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65A8" w:rsidRPr="002E729B">
            <w:rPr>
              <w:noProof/>
              <w:sz w:val="10"/>
              <w:szCs w:val="10"/>
              <w:lang w:eastAsia="it-IT"/>
            </w:rPr>
            <w:drawing>
              <wp:anchor distT="0" distB="0" distL="114300" distR="114300" simplePos="0" relativeHeight="251667968" behindDoc="0" locked="0" layoutInCell="1" allowOverlap="1" wp14:anchorId="54AD0D4E" wp14:editId="0DE455E9">
                <wp:simplePos x="0" y="0"/>
                <wp:positionH relativeFrom="column">
                  <wp:posOffset>2035810</wp:posOffset>
                </wp:positionH>
                <wp:positionV relativeFrom="paragraph">
                  <wp:posOffset>226060</wp:posOffset>
                </wp:positionV>
                <wp:extent cx="542925" cy="781050"/>
                <wp:effectExtent l="0" t="0" r="0" b="0"/>
                <wp:wrapSquare wrapText="bothSides"/>
                <wp:docPr id="83" name="Immagin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ttà_Ventimiglia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E729B" w:rsidTr="003D65A8">
      <w:trPr>
        <w:jc w:val="center"/>
      </w:trPr>
      <w:tc>
        <w:tcPr>
          <w:tcW w:w="9923" w:type="dxa"/>
          <w:vAlign w:val="center"/>
        </w:tcPr>
        <w:p w:rsidR="002E729B" w:rsidRPr="002E729B" w:rsidRDefault="002E729B" w:rsidP="002E729B">
          <w:pPr>
            <w:pStyle w:val="Intestazione"/>
            <w:tabs>
              <w:tab w:val="left" w:pos="330"/>
            </w:tabs>
            <w:rPr>
              <w:noProof/>
              <w:sz w:val="10"/>
              <w:szCs w:val="10"/>
              <w:lang w:eastAsia="it-IT"/>
            </w:rPr>
          </w:pPr>
        </w:p>
      </w:tc>
    </w:tr>
  </w:tbl>
  <w:p w:rsidR="00561CEA" w:rsidRDefault="00561CEA" w:rsidP="00012F31">
    <w:pPr>
      <w:pStyle w:val="Intestazione"/>
      <w:jc w:val="center"/>
    </w:pPr>
    <w:r>
      <w:t xml:space="preserve">Spazio </w:t>
    </w:r>
    <w:proofErr w:type="spellStart"/>
    <w:r>
      <w:t>ZeroSei</w:t>
    </w:r>
    <w:proofErr w:type="spellEnd"/>
    <w:r>
      <w:t>: luoghi di esperienze e pensieri per bambini e famiglie</w:t>
    </w:r>
  </w:p>
  <w:p w:rsidR="00B012CC" w:rsidRDefault="00AD089D" w:rsidP="00012F31">
    <w:pPr>
      <w:pStyle w:val="Intestazione"/>
      <w:jc w:val="center"/>
    </w:pPr>
    <w:hyperlink r:id="rId5" w:history="1">
      <w:r w:rsidR="00012F31" w:rsidRPr="00561CEA">
        <w:rPr>
          <w:rStyle w:val="Collegamentoipertestuale"/>
        </w:rPr>
        <w:t>www.spaziozerosei.it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202FD"/>
    <w:multiLevelType w:val="hybridMultilevel"/>
    <w:tmpl w:val="8DFEC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E3"/>
    <w:rsid w:val="00003016"/>
    <w:rsid w:val="00012F31"/>
    <w:rsid w:val="000138EC"/>
    <w:rsid w:val="0007536E"/>
    <w:rsid w:val="000A6FF1"/>
    <w:rsid w:val="000E19FF"/>
    <w:rsid w:val="000F3EB1"/>
    <w:rsid w:val="001436F3"/>
    <w:rsid w:val="00146084"/>
    <w:rsid w:val="00155289"/>
    <w:rsid w:val="00181B23"/>
    <w:rsid w:val="0019297A"/>
    <w:rsid w:val="001E739A"/>
    <w:rsid w:val="001F165C"/>
    <w:rsid w:val="001F5074"/>
    <w:rsid w:val="0029522A"/>
    <w:rsid w:val="002C4169"/>
    <w:rsid w:val="002C5CBD"/>
    <w:rsid w:val="002D5532"/>
    <w:rsid w:val="002E4EDB"/>
    <w:rsid w:val="002E729B"/>
    <w:rsid w:val="002F1947"/>
    <w:rsid w:val="00317BBD"/>
    <w:rsid w:val="00322E4E"/>
    <w:rsid w:val="00363A71"/>
    <w:rsid w:val="00370D62"/>
    <w:rsid w:val="00382F08"/>
    <w:rsid w:val="003841B2"/>
    <w:rsid w:val="00392A6F"/>
    <w:rsid w:val="003A04FE"/>
    <w:rsid w:val="003A0634"/>
    <w:rsid w:val="003D65A8"/>
    <w:rsid w:val="003D6FCE"/>
    <w:rsid w:val="0041688D"/>
    <w:rsid w:val="004701B3"/>
    <w:rsid w:val="004A75E2"/>
    <w:rsid w:val="004B5FA6"/>
    <w:rsid w:val="004D0E88"/>
    <w:rsid w:val="004D480D"/>
    <w:rsid w:val="004D7006"/>
    <w:rsid w:val="004F7B51"/>
    <w:rsid w:val="00533EA2"/>
    <w:rsid w:val="00550F7B"/>
    <w:rsid w:val="00561CEA"/>
    <w:rsid w:val="0056285E"/>
    <w:rsid w:val="00592AC7"/>
    <w:rsid w:val="00593136"/>
    <w:rsid w:val="005A56C3"/>
    <w:rsid w:val="005B0C70"/>
    <w:rsid w:val="005D5758"/>
    <w:rsid w:val="00636302"/>
    <w:rsid w:val="00637943"/>
    <w:rsid w:val="006536F6"/>
    <w:rsid w:val="0065790B"/>
    <w:rsid w:val="00670BD1"/>
    <w:rsid w:val="006A5CD1"/>
    <w:rsid w:val="006B7331"/>
    <w:rsid w:val="006C217E"/>
    <w:rsid w:val="006C4E0A"/>
    <w:rsid w:val="006D7F9A"/>
    <w:rsid w:val="006F55F5"/>
    <w:rsid w:val="00703B6D"/>
    <w:rsid w:val="007107FE"/>
    <w:rsid w:val="00730BCB"/>
    <w:rsid w:val="007D3451"/>
    <w:rsid w:val="007E02A1"/>
    <w:rsid w:val="008002A6"/>
    <w:rsid w:val="00803F45"/>
    <w:rsid w:val="00813EF6"/>
    <w:rsid w:val="00827D40"/>
    <w:rsid w:val="00832D3E"/>
    <w:rsid w:val="00836B0F"/>
    <w:rsid w:val="008413D3"/>
    <w:rsid w:val="0085583C"/>
    <w:rsid w:val="00892FEF"/>
    <w:rsid w:val="00897286"/>
    <w:rsid w:val="008C7449"/>
    <w:rsid w:val="008F1DC9"/>
    <w:rsid w:val="00911DF1"/>
    <w:rsid w:val="009168AA"/>
    <w:rsid w:val="00952855"/>
    <w:rsid w:val="00960AE9"/>
    <w:rsid w:val="00982882"/>
    <w:rsid w:val="009C196B"/>
    <w:rsid w:val="009C1B58"/>
    <w:rsid w:val="009C5E73"/>
    <w:rsid w:val="009E4FD5"/>
    <w:rsid w:val="009E626E"/>
    <w:rsid w:val="00A07419"/>
    <w:rsid w:val="00A22D22"/>
    <w:rsid w:val="00A24AC1"/>
    <w:rsid w:val="00A44BF7"/>
    <w:rsid w:val="00A476E3"/>
    <w:rsid w:val="00A51795"/>
    <w:rsid w:val="00A720E3"/>
    <w:rsid w:val="00A7240F"/>
    <w:rsid w:val="00A804C0"/>
    <w:rsid w:val="00A94307"/>
    <w:rsid w:val="00AD089D"/>
    <w:rsid w:val="00AD485B"/>
    <w:rsid w:val="00AE436A"/>
    <w:rsid w:val="00B012CC"/>
    <w:rsid w:val="00B81509"/>
    <w:rsid w:val="00BB1499"/>
    <w:rsid w:val="00BE0C97"/>
    <w:rsid w:val="00C0040D"/>
    <w:rsid w:val="00C04A46"/>
    <w:rsid w:val="00C0660A"/>
    <w:rsid w:val="00C07C9B"/>
    <w:rsid w:val="00C15382"/>
    <w:rsid w:val="00C24EF3"/>
    <w:rsid w:val="00C46440"/>
    <w:rsid w:val="00C5001D"/>
    <w:rsid w:val="00C90B23"/>
    <w:rsid w:val="00CB1705"/>
    <w:rsid w:val="00CB5287"/>
    <w:rsid w:val="00D247A9"/>
    <w:rsid w:val="00DB5E62"/>
    <w:rsid w:val="00DC12AC"/>
    <w:rsid w:val="00DD14EB"/>
    <w:rsid w:val="00DE395E"/>
    <w:rsid w:val="00DE40E0"/>
    <w:rsid w:val="00E16264"/>
    <w:rsid w:val="00E22037"/>
    <w:rsid w:val="00E34951"/>
    <w:rsid w:val="00E71609"/>
    <w:rsid w:val="00E77FA5"/>
    <w:rsid w:val="00EA0136"/>
    <w:rsid w:val="00EA56B6"/>
    <w:rsid w:val="00EC65F3"/>
    <w:rsid w:val="00EE5D14"/>
    <w:rsid w:val="00EE62F1"/>
    <w:rsid w:val="00EF42BA"/>
    <w:rsid w:val="00EF57AD"/>
    <w:rsid w:val="00F00F4B"/>
    <w:rsid w:val="00F24840"/>
    <w:rsid w:val="00F255A2"/>
    <w:rsid w:val="00F25E1B"/>
    <w:rsid w:val="00F36011"/>
    <w:rsid w:val="00F37A18"/>
    <w:rsid w:val="00F546E2"/>
    <w:rsid w:val="00F66E48"/>
    <w:rsid w:val="00F73D6E"/>
    <w:rsid w:val="00FB07DB"/>
    <w:rsid w:val="00FB14ED"/>
    <w:rsid w:val="00FD4F22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03CE23-5B95-4B28-A237-F5A196AA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68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4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36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B0F"/>
  </w:style>
  <w:style w:type="paragraph" w:styleId="Pidipagina">
    <w:name w:val="footer"/>
    <w:basedOn w:val="Normale"/>
    <w:link w:val="PidipaginaCarattere"/>
    <w:uiPriority w:val="99"/>
    <w:unhideWhenUsed/>
    <w:rsid w:val="00836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B0F"/>
  </w:style>
  <w:style w:type="paragraph" w:styleId="Paragrafoelenco">
    <w:name w:val="List Paragraph"/>
    <w:basedOn w:val="Normale"/>
    <w:uiPriority w:val="34"/>
    <w:qFormat/>
    <w:rsid w:val="00370D6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50F7B"/>
    <w:pPr>
      <w:spacing w:after="0" w:line="240" w:lineRule="auto"/>
    </w:pPr>
    <w:rPr>
      <w:rFonts w:ascii="Calibri" w:hAnsi="Calibri" w:cs="Calibri"/>
      <w:lang w:eastAsia="it-IT"/>
    </w:rPr>
  </w:style>
  <w:style w:type="table" w:styleId="Grigliatabella">
    <w:name w:val="Table Grid"/>
    <w:basedOn w:val="Tabellanormale"/>
    <w:uiPriority w:val="59"/>
    <w:rsid w:val="0041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61CE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C19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19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file:///\\XKESRV02-VM1\AreaComune\Impresa%20Sociale%20Xk&#233;\Spazio%20ZeroSei\COMUNICAZIONE\www.spaziozerosei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De Bortoli</dc:creator>
  <cp:lastModifiedBy>spaziozerosei</cp:lastModifiedBy>
  <cp:revision>4</cp:revision>
  <cp:lastPrinted>2018-11-06T09:10:00Z</cp:lastPrinted>
  <dcterms:created xsi:type="dcterms:W3CDTF">2018-11-06T09:05:00Z</dcterms:created>
  <dcterms:modified xsi:type="dcterms:W3CDTF">2018-11-06T10:13:00Z</dcterms:modified>
</cp:coreProperties>
</file>