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AC" w:rsidRDefault="009F6AAC" w:rsidP="00211C8D">
      <w:pPr>
        <w:pStyle w:val="Header"/>
        <w:jc w:val="center"/>
        <w:rPr>
          <w:rFonts w:ascii="Arial Narrow" w:hAnsi="Arial Narrow" w:cs="Arial Narrow"/>
          <w:b/>
          <w:bCs/>
          <w:color w:val="003366"/>
          <w:lang w:val="it-IT"/>
        </w:rPr>
      </w:pPr>
      <w:r>
        <w:rPr>
          <w:rFonts w:ascii="Arial Narrow" w:hAnsi="Arial Narrow" w:cs="Arial Narrow"/>
          <w:b/>
          <w:bCs/>
          <w:color w:val="003366"/>
          <w:lang w:val="it-IT"/>
        </w:rPr>
        <w:t>Convenzione di Sovvenzione</w:t>
      </w:r>
    </w:p>
    <w:p w:rsidR="009F6AAC" w:rsidRPr="00340FE9" w:rsidRDefault="009F6AAC" w:rsidP="00211C8D">
      <w:pPr>
        <w:jc w:val="center"/>
        <w:rPr>
          <w:rFonts w:ascii="Arial Narrow" w:hAnsi="Arial Narrow" w:cs="Monotype Corsiva"/>
          <w:b/>
          <w:bCs/>
          <w:color w:val="000080"/>
          <w:sz w:val="52"/>
          <w:szCs w:val="52"/>
        </w:rPr>
      </w:pPr>
      <w:r>
        <w:rPr>
          <w:rFonts w:ascii="Arial Narrow" w:hAnsi="Arial Narrow" w:cs="Arial Narrow"/>
          <w:b/>
          <w:bCs/>
          <w:color w:val="003366"/>
        </w:rPr>
        <w:t>FAMI</w:t>
      </w:r>
    </w:p>
    <w:p w:rsidR="009F6AAC" w:rsidRPr="00211C8D" w:rsidRDefault="009F6AAC" w:rsidP="00211C8D">
      <w:pPr>
        <w:jc w:val="center"/>
        <w:rPr>
          <w:rFonts w:ascii="Arial Narrow" w:hAnsi="Arial Narrow" w:cs="Monotype Corsiva"/>
          <w:b/>
          <w:bCs/>
          <w:color w:val="000080"/>
          <w:sz w:val="48"/>
          <w:szCs w:val="48"/>
        </w:rPr>
      </w:pPr>
      <w:r w:rsidRPr="00211C8D">
        <w:rPr>
          <w:rFonts w:ascii="Arial Narrow" w:hAnsi="Arial Narrow" w:cs="Monotype Corsiva"/>
          <w:b/>
          <w:bCs/>
          <w:color w:val="000080"/>
          <w:sz w:val="48"/>
          <w:szCs w:val="48"/>
        </w:rPr>
        <w:t>Ministero del lavoro e delle politiche sociali</w:t>
      </w:r>
    </w:p>
    <w:p w:rsidR="009F6AAC" w:rsidRPr="00211C8D" w:rsidRDefault="009F6AAC" w:rsidP="00211C8D">
      <w:pPr>
        <w:jc w:val="center"/>
        <w:rPr>
          <w:rFonts w:ascii="Arial Narrow" w:hAnsi="Arial Narrow" w:cs="Monotype Corsiva"/>
          <w:b/>
          <w:color w:val="000080"/>
          <w:sz w:val="28"/>
          <w:szCs w:val="28"/>
        </w:rPr>
      </w:pPr>
      <w:r w:rsidRPr="00211C8D">
        <w:rPr>
          <w:rFonts w:ascii="Arial Narrow" w:hAnsi="Arial Narrow" w:cs="Monotype Corsiva"/>
          <w:b/>
          <w:color w:val="000080"/>
          <w:sz w:val="28"/>
          <w:szCs w:val="28"/>
        </w:rPr>
        <w:t>Direzione generale dell’Immigrazione e delle politiche di integrazione</w:t>
      </w:r>
    </w:p>
    <w:p w:rsidR="009F6AAC" w:rsidRPr="00356BCA" w:rsidRDefault="009F6AAC" w:rsidP="00211C8D">
      <w:pPr>
        <w:jc w:val="center"/>
        <w:rPr>
          <w:rFonts w:ascii="Arial Narrow" w:hAnsi="Arial Narrow"/>
          <w:b/>
          <w:bCs/>
        </w:rPr>
      </w:pPr>
    </w:p>
    <w:p w:rsidR="009F6AAC" w:rsidRPr="00356BCA" w:rsidRDefault="009F6AAC" w:rsidP="00211C8D">
      <w:pPr>
        <w:jc w:val="center"/>
        <w:rPr>
          <w:rFonts w:ascii="Arial Narrow" w:hAnsi="Arial Narrow"/>
        </w:rPr>
      </w:pPr>
    </w:p>
    <w:p w:rsidR="009F6AAC" w:rsidRPr="00356BCA" w:rsidRDefault="009F6AAC" w:rsidP="00211C8D">
      <w:pPr>
        <w:spacing w:line="360" w:lineRule="auto"/>
        <w:jc w:val="center"/>
        <w:rPr>
          <w:rFonts w:ascii="Arial Narrow" w:hAnsi="Arial Narrow" w:cs="Arial"/>
          <w:b/>
          <w:bCs/>
          <w:color w:val="000080"/>
          <w:sz w:val="32"/>
          <w:szCs w:val="32"/>
        </w:rPr>
      </w:pPr>
      <w:r w:rsidRPr="00356BCA">
        <w:rPr>
          <w:rFonts w:ascii="Arial Narrow" w:hAnsi="Arial Narrow" w:cs="Arial"/>
          <w:b/>
          <w:bCs/>
          <w:color w:val="000080"/>
          <w:sz w:val="32"/>
          <w:szCs w:val="32"/>
        </w:rPr>
        <w:t>FONDO ASILO, MIGRAZIONE E INTEGRAZIONE</w:t>
      </w:r>
    </w:p>
    <w:p w:rsidR="009F6AAC" w:rsidRPr="00356BCA" w:rsidRDefault="009F6AAC" w:rsidP="00211C8D">
      <w:pPr>
        <w:spacing w:line="360" w:lineRule="auto"/>
        <w:jc w:val="center"/>
        <w:rPr>
          <w:rFonts w:ascii="Arial Narrow" w:hAnsi="Arial Narrow" w:cs="Arial"/>
          <w:b/>
          <w:bCs/>
          <w:color w:val="000080"/>
          <w:sz w:val="32"/>
          <w:szCs w:val="32"/>
        </w:rPr>
      </w:pPr>
      <w:r w:rsidRPr="00356BCA">
        <w:rPr>
          <w:rFonts w:ascii="Arial Narrow" w:hAnsi="Arial Narrow" w:cs="Arial"/>
          <w:b/>
          <w:bCs/>
          <w:color w:val="000080"/>
          <w:sz w:val="32"/>
          <w:szCs w:val="32"/>
        </w:rPr>
        <w:t>(FAMI) 2014-2020</w:t>
      </w:r>
    </w:p>
    <w:p w:rsidR="009F6AAC" w:rsidRPr="00356BCA" w:rsidRDefault="009F6AAC">
      <w:pPr>
        <w:spacing w:line="360" w:lineRule="auto"/>
        <w:jc w:val="center"/>
        <w:rPr>
          <w:rFonts w:ascii="Arial Narrow" w:hAnsi="Arial Narrow" w:cs="Arial"/>
          <w:b/>
          <w:bCs/>
          <w:sz w:val="32"/>
          <w:szCs w:val="32"/>
        </w:rPr>
      </w:pPr>
    </w:p>
    <w:p w:rsidR="009F6AAC" w:rsidRPr="00356BCA" w:rsidRDefault="009F6AAC">
      <w:pPr>
        <w:shd w:val="clear" w:color="auto" w:fill="003366"/>
        <w:rPr>
          <w:rFonts w:ascii="Arial Narrow" w:hAnsi="Arial Narrow" w:cs="Arial"/>
          <w:b/>
          <w:bCs/>
          <w:smallCaps/>
          <w:color w:val="FFFFFF"/>
          <w:sz w:val="32"/>
          <w:szCs w:val="32"/>
        </w:rPr>
      </w:pPr>
    </w:p>
    <w:p w:rsidR="009F6AAC" w:rsidRPr="00356BCA" w:rsidRDefault="009F6AAC" w:rsidP="00C66A4F">
      <w:pPr>
        <w:shd w:val="clear" w:color="auto" w:fill="003366"/>
        <w:jc w:val="center"/>
        <w:rPr>
          <w:rFonts w:ascii="Arial Narrow" w:hAnsi="Arial Narrow" w:cs="Arial"/>
          <w:b/>
          <w:bCs/>
          <w:smallCaps/>
          <w:color w:val="FFFFFF"/>
          <w:sz w:val="36"/>
          <w:szCs w:val="36"/>
        </w:rPr>
      </w:pPr>
      <w:r w:rsidRPr="00356BCA">
        <w:rPr>
          <w:rFonts w:ascii="Arial Narrow" w:hAnsi="Arial Narrow" w:cs="Arial"/>
          <w:b/>
          <w:bCs/>
          <w:smallCaps/>
          <w:color w:val="FFFFFF"/>
          <w:sz w:val="36"/>
          <w:szCs w:val="36"/>
        </w:rPr>
        <w:t>Convenzione di Sovvenzione</w:t>
      </w:r>
    </w:p>
    <w:p w:rsidR="009F6AAC" w:rsidRPr="00356BCA" w:rsidRDefault="009F6AAC">
      <w:pPr>
        <w:shd w:val="clear" w:color="auto" w:fill="003366"/>
        <w:jc w:val="center"/>
        <w:rPr>
          <w:rFonts w:ascii="Arial Narrow" w:hAnsi="Arial Narrow" w:cs="Arial"/>
          <w:b/>
          <w:bCs/>
          <w:smallCaps/>
          <w:color w:val="FFFFFF"/>
          <w:sz w:val="36"/>
          <w:szCs w:val="36"/>
        </w:rPr>
      </w:pPr>
      <w:r w:rsidRPr="00356BCA">
        <w:rPr>
          <w:rFonts w:ascii="Arial Narrow" w:hAnsi="Arial Narrow" w:cs="Arial"/>
          <w:b/>
          <w:bCs/>
          <w:smallCaps/>
          <w:color w:val="FFFFFF"/>
          <w:sz w:val="36"/>
          <w:szCs w:val="36"/>
        </w:rPr>
        <w:t xml:space="preserve"> FAMI </w:t>
      </w:r>
    </w:p>
    <w:p w:rsidR="009F6AAC" w:rsidRPr="00356BCA" w:rsidRDefault="009F6AAC" w:rsidP="00277EA5">
      <w:pPr>
        <w:shd w:val="clear" w:color="auto" w:fill="003366"/>
        <w:jc w:val="center"/>
        <w:rPr>
          <w:rFonts w:ascii="Arial Narrow" w:hAnsi="Arial Narrow" w:cs="Arial"/>
          <w:b/>
          <w:bCs/>
          <w:i/>
          <w:smallCaps/>
          <w:color w:val="FFFFFF"/>
          <w:sz w:val="36"/>
          <w:szCs w:val="36"/>
        </w:rPr>
      </w:pPr>
      <w:r w:rsidRPr="00356BCA">
        <w:rPr>
          <w:rFonts w:ascii="Arial Narrow" w:hAnsi="Arial Narrow" w:cs="Arial"/>
          <w:b/>
          <w:bCs/>
          <w:i/>
          <w:smallCaps/>
          <w:color w:val="FFFFFF"/>
          <w:sz w:val="36"/>
          <w:szCs w:val="36"/>
        </w:rPr>
        <w:t xml:space="preserve">Codice Progetto: </w:t>
      </w:r>
      <w:r>
        <w:rPr>
          <w:rFonts w:ascii="Arial Narrow" w:hAnsi="Arial Narrow" w:cs="Arial"/>
          <w:b/>
          <w:bCs/>
          <w:i/>
          <w:smallCaps/>
          <w:color w:val="FFFFFF"/>
          <w:sz w:val="36"/>
          <w:szCs w:val="36"/>
        </w:rPr>
        <w:t>PROG-1109</w:t>
      </w:r>
    </w:p>
    <w:p w:rsidR="009F6AAC" w:rsidRPr="00356BCA" w:rsidRDefault="009F6AAC">
      <w:pPr>
        <w:shd w:val="clear" w:color="auto" w:fill="003366"/>
        <w:jc w:val="center"/>
        <w:rPr>
          <w:rFonts w:ascii="Arial Narrow" w:hAnsi="Arial Narrow" w:cs="Arial"/>
          <w:b/>
          <w:bCs/>
          <w:i/>
          <w:smallCaps/>
          <w:color w:val="FFFFFF"/>
          <w:sz w:val="36"/>
          <w:szCs w:val="36"/>
        </w:rPr>
      </w:pPr>
    </w:p>
    <w:p w:rsidR="009F6AAC" w:rsidRPr="00356BCA" w:rsidRDefault="009F6AAC">
      <w:pPr>
        <w:tabs>
          <w:tab w:val="left" w:pos="6180"/>
        </w:tabs>
        <w:rPr>
          <w:rFonts w:ascii="Arial Narrow" w:hAnsi="Arial Narrow" w:cs="Arial"/>
        </w:rPr>
      </w:pPr>
    </w:p>
    <w:p w:rsidR="009F6AAC" w:rsidRPr="00356BCA" w:rsidRDefault="009F6AAC">
      <w:pPr>
        <w:tabs>
          <w:tab w:val="left" w:pos="6180"/>
        </w:tabs>
        <w:rPr>
          <w:rFonts w:ascii="Arial Narrow" w:hAnsi="Arial Narrow"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12"/>
        <w:gridCol w:w="6508"/>
      </w:tblGrid>
      <w:tr w:rsidR="009F6AAC" w:rsidRPr="00356BCA" w:rsidTr="000B783D">
        <w:trPr>
          <w:trHeight w:val="290"/>
        </w:trPr>
        <w:tc>
          <w:tcPr>
            <w:tcW w:w="0" w:type="auto"/>
            <w:shd w:val="clear" w:color="auto" w:fill="003366"/>
          </w:tcPr>
          <w:p w:rsidR="009F6AAC" w:rsidRPr="00356BCA" w:rsidRDefault="009F6AAC">
            <w:pPr>
              <w:tabs>
                <w:tab w:val="left" w:pos="6180"/>
              </w:tabs>
              <w:spacing w:before="120" w:after="120"/>
              <w:rPr>
                <w:rFonts w:ascii="Arial Narrow" w:hAnsi="Arial Narrow" w:cs="Arial"/>
                <w:b/>
                <w:bCs/>
                <w:color w:val="FFFFFF"/>
              </w:rPr>
            </w:pPr>
            <w:r w:rsidRPr="00356BCA">
              <w:rPr>
                <w:rFonts w:ascii="Arial Narrow" w:hAnsi="Arial Narrow" w:cs="Arial"/>
                <w:b/>
                <w:bCs/>
                <w:color w:val="FFFFFF"/>
              </w:rPr>
              <w:t xml:space="preserve">Beneficiario </w:t>
            </w:r>
          </w:p>
        </w:tc>
        <w:tc>
          <w:tcPr>
            <w:tcW w:w="0" w:type="auto"/>
          </w:tcPr>
          <w:p w:rsidR="009F6AAC" w:rsidRPr="00356BCA" w:rsidRDefault="009F6AAC">
            <w:pPr>
              <w:tabs>
                <w:tab w:val="left" w:pos="6180"/>
              </w:tabs>
              <w:spacing w:before="120" w:after="120"/>
              <w:rPr>
                <w:rFonts w:ascii="Arial Narrow" w:hAnsi="Arial Narrow"/>
              </w:rPr>
            </w:pPr>
            <w:r w:rsidRPr="00211C8D">
              <w:rPr>
                <w:rFonts w:ascii="Arial Narrow" w:hAnsi="Arial Narrow"/>
              </w:rPr>
              <w:t>REGIONE LIGURIA</w:t>
            </w:r>
          </w:p>
        </w:tc>
      </w:tr>
      <w:tr w:rsidR="009F6AAC" w:rsidRPr="00356BCA" w:rsidTr="000B783D">
        <w:trPr>
          <w:trHeight w:val="290"/>
        </w:trPr>
        <w:tc>
          <w:tcPr>
            <w:tcW w:w="0" w:type="auto"/>
            <w:shd w:val="clear" w:color="auto" w:fill="003366"/>
          </w:tcPr>
          <w:p w:rsidR="009F6AAC" w:rsidRPr="00356BCA" w:rsidRDefault="009F6AAC">
            <w:pPr>
              <w:tabs>
                <w:tab w:val="left" w:pos="6180"/>
              </w:tabs>
              <w:spacing w:before="120" w:after="120"/>
              <w:rPr>
                <w:rFonts w:ascii="Arial Narrow" w:hAnsi="Arial Narrow" w:cs="Arial"/>
                <w:b/>
                <w:bCs/>
                <w:color w:val="FFFFFF"/>
              </w:rPr>
            </w:pPr>
            <w:r w:rsidRPr="00356BCA">
              <w:rPr>
                <w:rFonts w:ascii="Arial Narrow" w:hAnsi="Arial Narrow" w:cs="Arial"/>
                <w:b/>
                <w:bCs/>
                <w:color w:val="FFFFFF"/>
              </w:rPr>
              <w:t xml:space="preserve">Titolo del progetto </w:t>
            </w:r>
          </w:p>
        </w:tc>
        <w:tc>
          <w:tcPr>
            <w:tcW w:w="0" w:type="auto"/>
          </w:tcPr>
          <w:p w:rsidR="009F6AAC" w:rsidRPr="00356BCA" w:rsidRDefault="009F6AAC">
            <w:pPr>
              <w:tabs>
                <w:tab w:val="left" w:pos="6180"/>
              </w:tabs>
              <w:spacing w:before="120" w:after="120"/>
              <w:rPr>
                <w:rFonts w:ascii="Arial Narrow" w:hAnsi="Arial Narrow"/>
              </w:rPr>
            </w:pPr>
            <w:r w:rsidRPr="00211C8D">
              <w:rPr>
                <w:rFonts w:ascii="Arial Narrow" w:hAnsi="Arial Narrow"/>
              </w:rPr>
              <w:t>NON UNO DI MENO - A scuola in Liguria</w:t>
            </w:r>
          </w:p>
        </w:tc>
      </w:tr>
      <w:tr w:rsidR="009F6AAC" w:rsidRPr="00356BCA" w:rsidTr="000B783D">
        <w:trPr>
          <w:trHeight w:val="290"/>
        </w:trPr>
        <w:tc>
          <w:tcPr>
            <w:tcW w:w="0" w:type="auto"/>
            <w:shd w:val="clear" w:color="auto" w:fill="003366"/>
            <w:vAlign w:val="center"/>
          </w:tcPr>
          <w:p w:rsidR="009F6AAC" w:rsidRPr="00356BCA" w:rsidRDefault="009F6AAC" w:rsidP="000D569A">
            <w:pPr>
              <w:tabs>
                <w:tab w:val="left" w:pos="6180"/>
              </w:tabs>
              <w:spacing w:before="120" w:after="120"/>
              <w:rPr>
                <w:rFonts w:ascii="Arial Narrow" w:hAnsi="Arial Narrow" w:cs="Arial"/>
                <w:b/>
                <w:bCs/>
                <w:color w:val="FFFFFF"/>
              </w:rPr>
            </w:pPr>
            <w:r w:rsidRPr="00356BCA">
              <w:rPr>
                <w:rFonts w:ascii="Arial Narrow" w:hAnsi="Arial Narrow" w:cs="Arial"/>
                <w:b/>
                <w:bCs/>
                <w:color w:val="FFFFFF"/>
              </w:rPr>
              <w:t>Obiettivo specifico e nazionale – Casi speciali</w:t>
            </w:r>
          </w:p>
        </w:tc>
        <w:tc>
          <w:tcPr>
            <w:tcW w:w="0" w:type="auto"/>
            <w:vAlign w:val="center"/>
          </w:tcPr>
          <w:p w:rsidR="009F6AAC" w:rsidRPr="00356BCA" w:rsidRDefault="009F6AAC" w:rsidP="00141B66">
            <w:pPr>
              <w:tabs>
                <w:tab w:val="left" w:pos="6180"/>
              </w:tabs>
              <w:spacing w:before="120" w:after="120"/>
              <w:rPr>
                <w:rFonts w:ascii="Arial Narrow" w:hAnsi="Arial Narrow" w:cs="Arial"/>
              </w:rPr>
            </w:pPr>
            <w:r w:rsidRPr="00211C8D">
              <w:rPr>
                <w:rFonts w:ascii="Arial Narrow" w:hAnsi="Arial Narrow" w:cs="Calibri"/>
              </w:rPr>
              <w:t>Obiettivo Specifico: 2.Integrazione / Migrazione legale – Obiettivo Nazionale: 2. Integrazione - 01- Qualificazione del sistema scolastico in contesti multiculturali, anche attraverso azioni di contrasto alla dispersione scolastica lett c)</w:t>
            </w:r>
          </w:p>
        </w:tc>
      </w:tr>
      <w:tr w:rsidR="009F6AAC" w:rsidRPr="00356BCA" w:rsidTr="000B783D">
        <w:trPr>
          <w:trHeight w:val="290"/>
        </w:trPr>
        <w:tc>
          <w:tcPr>
            <w:tcW w:w="0" w:type="auto"/>
            <w:shd w:val="clear" w:color="auto" w:fill="003366"/>
          </w:tcPr>
          <w:p w:rsidR="009F6AAC" w:rsidRPr="00356BCA" w:rsidRDefault="009F6AAC">
            <w:pPr>
              <w:tabs>
                <w:tab w:val="left" w:pos="6180"/>
              </w:tabs>
              <w:spacing w:before="120" w:after="120"/>
              <w:rPr>
                <w:rFonts w:ascii="Arial Narrow" w:hAnsi="Arial Narrow" w:cs="Arial"/>
                <w:b/>
                <w:bCs/>
                <w:color w:val="FFFFFF"/>
              </w:rPr>
            </w:pPr>
            <w:r w:rsidRPr="00356BCA">
              <w:rPr>
                <w:rFonts w:ascii="Arial Narrow" w:hAnsi="Arial Narrow" w:cs="Arial"/>
                <w:b/>
                <w:bCs/>
                <w:color w:val="FFFFFF"/>
              </w:rPr>
              <w:t>Costo del progetto</w:t>
            </w:r>
          </w:p>
        </w:tc>
        <w:tc>
          <w:tcPr>
            <w:tcW w:w="0" w:type="auto"/>
          </w:tcPr>
          <w:p w:rsidR="009F6AAC" w:rsidRPr="00356BCA" w:rsidRDefault="009F6AAC" w:rsidP="00176F22">
            <w:pPr>
              <w:tabs>
                <w:tab w:val="left" w:pos="6180"/>
              </w:tabs>
              <w:spacing w:before="120" w:after="120"/>
              <w:rPr>
                <w:rFonts w:ascii="Arial Narrow" w:hAnsi="Arial Narrow"/>
              </w:rPr>
            </w:pPr>
            <w:r w:rsidRPr="00211C8D">
              <w:rPr>
                <w:rFonts w:ascii="Arial Narrow" w:hAnsi="Arial Narrow"/>
              </w:rPr>
              <w:t>€ 478980,49</w:t>
            </w:r>
          </w:p>
        </w:tc>
      </w:tr>
      <w:tr w:rsidR="009F6AAC" w:rsidRPr="00356BCA" w:rsidTr="009034E5">
        <w:trPr>
          <w:trHeight w:val="290"/>
        </w:trPr>
        <w:tc>
          <w:tcPr>
            <w:tcW w:w="0" w:type="auto"/>
            <w:shd w:val="clear" w:color="auto" w:fill="003366"/>
            <w:vAlign w:val="center"/>
          </w:tcPr>
          <w:p w:rsidR="009F6AAC" w:rsidRPr="00356BCA" w:rsidRDefault="009F6AAC" w:rsidP="009034E5">
            <w:pPr>
              <w:tabs>
                <w:tab w:val="left" w:pos="6180"/>
              </w:tabs>
              <w:spacing w:before="120" w:after="120"/>
              <w:rPr>
                <w:rFonts w:ascii="Arial Narrow" w:hAnsi="Arial Narrow" w:cs="Arial"/>
                <w:b/>
                <w:bCs/>
                <w:color w:val="FFFFFF"/>
              </w:rPr>
            </w:pPr>
            <w:r w:rsidRPr="00356BCA">
              <w:rPr>
                <w:rFonts w:ascii="Arial Narrow" w:hAnsi="Arial Narrow" w:cs="Arial"/>
                <w:b/>
                <w:bCs/>
                <w:color w:val="FFFFFF"/>
              </w:rPr>
              <w:t>Data conclusione del progetto</w:t>
            </w:r>
          </w:p>
        </w:tc>
        <w:tc>
          <w:tcPr>
            <w:tcW w:w="0" w:type="auto"/>
            <w:vAlign w:val="center"/>
          </w:tcPr>
          <w:p w:rsidR="009F6AAC" w:rsidRPr="00356BCA" w:rsidRDefault="009F6AAC" w:rsidP="00D00B18">
            <w:pPr>
              <w:tabs>
                <w:tab w:val="left" w:pos="6180"/>
              </w:tabs>
              <w:spacing w:before="120" w:after="120"/>
              <w:rPr>
                <w:rFonts w:ascii="Arial Narrow" w:hAnsi="Arial Narrow" w:cs="Arial"/>
              </w:rPr>
            </w:pPr>
            <w:r>
              <w:rPr>
                <w:rFonts w:ascii="Arial Narrow" w:hAnsi="Arial Narrow" w:cs="Arial"/>
              </w:rPr>
              <w:t>30 settembre 2018</w:t>
            </w:r>
          </w:p>
        </w:tc>
      </w:tr>
    </w:tbl>
    <w:p w:rsidR="009F6AAC" w:rsidRPr="00356BCA" w:rsidRDefault="009F6AAC">
      <w:pPr>
        <w:rPr>
          <w:rFonts w:ascii="Arial Narrow" w:hAnsi="Arial Narrow" w:cs="Arial Narrow"/>
          <w:b/>
          <w:bCs/>
          <w:sz w:val="44"/>
          <w:szCs w:val="44"/>
        </w:rPr>
      </w:pPr>
      <w:r w:rsidRPr="00356BCA">
        <w:rPr>
          <w:rFonts w:ascii="Arial Narrow" w:hAnsi="Arial Narrow" w:cs="Arial Narrow"/>
          <w:b/>
          <w:bCs/>
          <w:sz w:val="44"/>
          <w:szCs w:val="44"/>
        </w:rPr>
        <w:br w:type="page"/>
      </w:r>
    </w:p>
    <w:p w:rsidR="009F6AAC" w:rsidRPr="00356BCA" w:rsidRDefault="009F6AAC">
      <w:pPr>
        <w:rPr>
          <w:rFonts w:ascii="Arial Narrow" w:hAnsi="Arial Narrow" w:cs="Arial Narrow"/>
          <w:b/>
          <w:bCs/>
          <w:sz w:val="44"/>
          <w:szCs w:val="44"/>
        </w:rPr>
      </w:pPr>
      <w:r w:rsidRPr="00356BCA">
        <w:rPr>
          <w:rFonts w:ascii="Arial Narrow" w:hAnsi="Arial Narrow" w:cs="Arial Narrow"/>
          <w:b/>
          <w:bCs/>
          <w:sz w:val="44"/>
          <w:szCs w:val="44"/>
        </w:rPr>
        <w:t>Indice</w:t>
      </w:r>
    </w:p>
    <w:tbl>
      <w:tblPr>
        <w:tblW w:w="0" w:type="auto"/>
        <w:tblBorders>
          <w:bottom w:val="single" w:sz="4" w:space="0" w:color="auto"/>
        </w:tblBorders>
        <w:tblLook w:val="01E0"/>
      </w:tblPr>
      <w:tblGrid>
        <w:gridCol w:w="7308"/>
        <w:gridCol w:w="239"/>
        <w:gridCol w:w="982"/>
      </w:tblGrid>
      <w:tr w:rsidR="009F6AAC" w:rsidRPr="00356BCA" w:rsidTr="00615762">
        <w:tc>
          <w:tcPr>
            <w:tcW w:w="7308" w:type="dxa"/>
            <w:tcBorders>
              <w:bottom w:val="single" w:sz="4" w:space="0" w:color="auto"/>
            </w:tcBorders>
          </w:tcPr>
          <w:p w:rsidR="009F6AAC" w:rsidRPr="00356BCA" w:rsidRDefault="009F6AAC">
            <w:pPr>
              <w:spacing w:after="60"/>
              <w:rPr>
                <w:rFonts w:ascii="Arial Narrow" w:hAnsi="Arial Narrow" w:cs="Arial Narrow"/>
                <w:b/>
                <w:bCs/>
              </w:rPr>
            </w:pPr>
          </w:p>
        </w:tc>
        <w:tc>
          <w:tcPr>
            <w:tcW w:w="239" w:type="dxa"/>
            <w:tcBorders>
              <w:bottom w:val="single" w:sz="4" w:space="0" w:color="auto"/>
            </w:tcBorders>
          </w:tcPr>
          <w:p w:rsidR="009F6AAC" w:rsidRPr="00356BCA" w:rsidRDefault="009F6AAC">
            <w:pPr>
              <w:spacing w:after="60"/>
              <w:jc w:val="right"/>
              <w:rPr>
                <w:rFonts w:ascii="Arial Narrow" w:hAnsi="Arial Narrow" w:cs="Arial Narrow"/>
                <w:b/>
                <w:bCs/>
              </w:rPr>
            </w:pPr>
          </w:p>
        </w:tc>
        <w:tc>
          <w:tcPr>
            <w:tcW w:w="982" w:type="dxa"/>
            <w:tcBorders>
              <w:bottom w:val="single" w:sz="4" w:space="0" w:color="auto"/>
            </w:tcBorders>
          </w:tcPr>
          <w:p w:rsidR="009F6AAC" w:rsidRPr="00356BCA" w:rsidRDefault="009F6AAC">
            <w:pPr>
              <w:spacing w:after="60"/>
              <w:jc w:val="right"/>
              <w:rPr>
                <w:rFonts w:ascii="Arial Narrow" w:hAnsi="Arial Narrow" w:cs="Arial Narrow"/>
                <w:b/>
                <w:bCs/>
              </w:rPr>
            </w:pPr>
          </w:p>
        </w:tc>
      </w:tr>
    </w:tbl>
    <w:p w:rsidR="009F6AAC" w:rsidRDefault="009F6AAC">
      <w:pPr>
        <w:pStyle w:val="TOC1"/>
        <w:rPr>
          <w:rFonts w:ascii="Calibri" w:hAnsi="Calibri" w:cs="Times New Roman"/>
          <w:sz w:val="22"/>
          <w:szCs w:val="22"/>
          <w:lang w:eastAsia="it-IT"/>
        </w:rPr>
      </w:pPr>
      <w:r w:rsidRPr="00356BCA">
        <w:fldChar w:fldCharType="begin"/>
      </w:r>
      <w:r w:rsidRPr="00356BCA">
        <w:instrText xml:space="preserve"> TOC \o "1-3" \h \z \u </w:instrText>
      </w:r>
      <w:r w:rsidRPr="00356BCA">
        <w:fldChar w:fldCharType="separate"/>
      </w:r>
      <w:hyperlink w:anchor="_Toc475458065" w:history="1">
        <w:r w:rsidRPr="001B652A">
          <w:rPr>
            <w:rStyle w:val="Hyperlink"/>
            <w:rFonts w:cs="Arial Narrow"/>
          </w:rPr>
          <w:t>Art. 1 Oggetto, durata e importo massimo della Convenzione</w:t>
        </w:r>
        <w:r>
          <w:rPr>
            <w:webHidden/>
          </w:rPr>
          <w:tab/>
        </w:r>
        <w:r>
          <w:rPr>
            <w:webHidden/>
          </w:rPr>
          <w:fldChar w:fldCharType="begin"/>
        </w:r>
        <w:r>
          <w:rPr>
            <w:webHidden/>
          </w:rPr>
          <w:instrText xml:space="preserve"> PAGEREF _Toc475458065 \h </w:instrText>
        </w:r>
        <w:r>
          <w:rPr>
            <w:webHidden/>
          </w:rPr>
        </w:r>
        <w:r>
          <w:rPr>
            <w:webHidden/>
          </w:rPr>
          <w:fldChar w:fldCharType="separate"/>
        </w:r>
        <w:r>
          <w:rPr>
            <w:webHidden/>
          </w:rPr>
          <w:t>6</w:t>
        </w:r>
        <w:r>
          <w:rPr>
            <w:webHidden/>
          </w:rPr>
          <w:fldChar w:fldCharType="end"/>
        </w:r>
      </w:hyperlink>
    </w:p>
    <w:p w:rsidR="009F6AAC" w:rsidRDefault="009F6AAC">
      <w:pPr>
        <w:pStyle w:val="TOC1"/>
        <w:rPr>
          <w:rFonts w:ascii="Calibri" w:hAnsi="Calibri" w:cs="Times New Roman"/>
          <w:sz w:val="22"/>
          <w:szCs w:val="22"/>
          <w:lang w:eastAsia="it-IT"/>
        </w:rPr>
      </w:pPr>
      <w:hyperlink w:anchor="_Toc475458066" w:history="1">
        <w:r w:rsidRPr="001B652A">
          <w:rPr>
            <w:rStyle w:val="Hyperlink"/>
            <w:rFonts w:cs="Arial Narrow"/>
          </w:rPr>
          <w:t>Art. 2 Obblighi e Responsabilità</w:t>
        </w:r>
        <w:r>
          <w:rPr>
            <w:webHidden/>
          </w:rPr>
          <w:tab/>
        </w:r>
        <w:r>
          <w:rPr>
            <w:webHidden/>
          </w:rPr>
          <w:fldChar w:fldCharType="begin"/>
        </w:r>
        <w:r>
          <w:rPr>
            <w:webHidden/>
          </w:rPr>
          <w:instrText xml:space="preserve"> PAGEREF _Toc475458066 \h </w:instrText>
        </w:r>
        <w:r>
          <w:rPr>
            <w:webHidden/>
          </w:rPr>
        </w:r>
        <w:r>
          <w:rPr>
            <w:webHidden/>
          </w:rPr>
          <w:fldChar w:fldCharType="separate"/>
        </w:r>
        <w:r>
          <w:rPr>
            <w:webHidden/>
          </w:rPr>
          <w:t>6</w:t>
        </w:r>
        <w:r>
          <w:rPr>
            <w:webHidden/>
          </w:rPr>
          <w:fldChar w:fldCharType="end"/>
        </w:r>
      </w:hyperlink>
    </w:p>
    <w:p w:rsidR="009F6AAC" w:rsidRDefault="009F6AAC">
      <w:pPr>
        <w:pStyle w:val="TOC1"/>
        <w:rPr>
          <w:rFonts w:ascii="Calibri" w:hAnsi="Calibri" w:cs="Times New Roman"/>
          <w:sz w:val="22"/>
          <w:szCs w:val="22"/>
          <w:lang w:eastAsia="it-IT"/>
        </w:rPr>
      </w:pPr>
      <w:hyperlink w:anchor="_Toc475458067" w:history="1">
        <w:r w:rsidRPr="001B652A">
          <w:rPr>
            <w:rStyle w:val="Hyperlink"/>
            <w:rFonts w:cs="Arial Narrow"/>
          </w:rPr>
          <w:t>Art. 3 Composizione del contributo</w:t>
        </w:r>
        <w:r>
          <w:rPr>
            <w:webHidden/>
          </w:rPr>
          <w:tab/>
        </w:r>
        <w:r>
          <w:rPr>
            <w:webHidden/>
          </w:rPr>
          <w:fldChar w:fldCharType="begin"/>
        </w:r>
        <w:r>
          <w:rPr>
            <w:webHidden/>
          </w:rPr>
          <w:instrText xml:space="preserve"> PAGEREF _Toc475458067 \h </w:instrText>
        </w:r>
        <w:r>
          <w:rPr>
            <w:webHidden/>
          </w:rPr>
        </w:r>
        <w:r>
          <w:rPr>
            <w:webHidden/>
          </w:rPr>
          <w:fldChar w:fldCharType="separate"/>
        </w:r>
        <w:r>
          <w:rPr>
            <w:webHidden/>
          </w:rPr>
          <w:t>10</w:t>
        </w:r>
        <w:r>
          <w:rPr>
            <w:webHidden/>
          </w:rPr>
          <w:fldChar w:fldCharType="end"/>
        </w:r>
      </w:hyperlink>
    </w:p>
    <w:p w:rsidR="009F6AAC" w:rsidRDefault="009F6AAC">
      <w:pPr>
        <w:pStyle w:val="TOC1"/>
        <w:rPr>
          <w:rFonts w:ascii="Calibri" w:hAnsi="Calibri" w:cs="Times New Roman"/>
          <w:sz w:val="22"/>
          <w:szCs w:val="22"/>
          <w:lang w:eastAsia="it-IT"/>
        </w:rPr>
      </w:pPr>
      <w:hyperlink w:anchor="_Toc475458068" w:history="1">
        <w:r w:rsidRPr="001B652A">
          <w:rPr>
            <w:rStyle w:val="Hyperlink"/>
            <w:rFonts w:cs="Arial Narrow"/>
          </w:rPr>
          <w:t>Art. 4 Obiettivi del progetto e Destinatari</w:t>
        </w:r>
        <w:r>
          <w:rPr>
            <w:webHidden/>
          </w:rPr>
          <w:tab/>
        </w:r>
        <w:r>
          <w:rPr>
            <w:webHidden/>
          </w:rPr>
          <w:fldChar w:fldCharType="begin"/>
        </w:r>
        <w:r>
          <w:rPr>
            <w:webHidden/>
          </w:rPr>
          <w:instrText xml:space="preserve"> PAGEREF _Toc475458068 \h </w:instrText>
        </w:r>
        <w:r>
          <w:rPr>
            <w:webHidden/>
          </w:rPr>
        </w:r>
        <w:r>
          <w:rPr>
            <w:webHidden/>
          </w:rPr>
          <w:fldChar w:fldCharType="separate"/>
        </w:r>
        <w:r>
          <w:rPr>
            <w:webHidden/>
          </w:rPr>
          <w:t>11</w:t>
        </w:r>
        <w:r>
          <w:rPr>
            <w:webHidden/>
          </w:rPr>
          <w:fldChar w:fldCharType="end"/>
        </w:r>
      </w:hyperlink>
    </w:p>
    <w:p w:rsidR="009F6AAC" w:rsidRDefault="009F6AAC">
      <w:pPr>
        <w:pStyle w:val="TOC1"/>
        <w:rPr>
          <w:rFonts w:ascii="Calibri" w:hAnsi="Calibri" w:cs="Times New Roman"/>
          <w:sz w:val="22"/>
          <w:szCs w:val="22"/>
          <w:lang w:eastAsia="it-IT"/>
        </w:rPr>
      </w:pPr>
      <w:hyperlink w:anchor="_Toc475458069" w:history="1">
        <w:r w:rsidRPr="001B652A">
          <w:rPr>
            <w:rStyle w:val="Hyperlink"/>
            <w:rFonts w:cs="Arial Narrow"/>
          </w:rPr>
          <w:t>Art. 5 Budget di progetto e Cronogramma</w:t>
        </w:r>
        <w:r>
          <w:rPr>
            <w:webHidden/>
          </w:rPr>
          <w:tab/>
        </w:r>
        <w:r>
          <w:rPr>
            <w:webHidden/>
          </w:rPr>
          <w:fldChar w:fldCharType="begin"/>
        </w:r>
        <w:r>
          <w:rPr>
            <w:webHidden/>
          </w:rPr>
          <w:instrText xml:space="preserve"> PAGEREF _Toc475458069 \h </w:instrText>
        </w:r>
        <w:r>
          <w:rPr>
            <w:webHidden/>
          </w:rPr>
        </w:r>
        <w:r>
          <w:rPr>
            <w:webHidden/>
          </w:rPr>
          <w:fldChar w:fldCharType="separate"/>
        </w:r>
        <w:r>
          <w:rPr>
            <w:webHidden/>
          </w:rPr>
          <w:t>12</w:t>
        </w:r>
        <w:r>
          <w:rPr>
            <w:webHidden/>
          </w:rPr>
          <w:fldChar w:fldCharType="end"/>
        </w:r>
      </w:hyperlink>
    </w:p>
    <w:p w:rsidR="009F6AAC" w:rsidRDefault="009F6AAC">
      <w:pPr>
        <w:pStyle w:val="TOC1"/>
        <w:rPr>
          <w:rFonts w:ascii="Calibri" w:hAnsi="Calibri" w:cs="Times New Roman"/>
          <w:sz w:val="22"/>
          <w:szCs w:val="22"/>
          <w:lang w:eastAsia="it-IT"/>
        </w:rPr>
      </w:pPr>
      <w:hyperlink w:anchor="_Toc475458070" w:history="1">
        <w:r w:rsidRPr="001B652A">
          <w:rPr>
            <w:rStyle w:val="Hyperlink"/>
            <w:rFonts w:cs="Arial Narrow"/>
          </w:rPr>
          <w:t>Art. 6 Indicatori utilizzati</w:t>
        </w:r>
        <w:r>
          <w:rPr>
            <w:webHidden/>
          </w:rPr>
          <w:tab/>
        </w:r>
        <w:r>
          <w:rPr>
            <w:webHidden/>
          </w:rPr>
          <w:fldChar w:fldCharType="begin"/>
        </w:r>
        <w:r>
          <w:rPr>
            <w:webHidden/>
          </w:rPr>
          <w:instrText xml:space="preserve"> PAGEREF _Toc475458070 \h </w:instrText>
        </w:r>
        <w:r>
          <w:rPr>
            <w:webHidden/>
          </w:rPr>
        </w:r>
        <w:r>
          <w:rPr>
            <w:webHidden/>
          </w:rPr>
          <w:fldChar w:fldCharType="separate"/>
        </w:r>
        <w:r>
          <w:rPr>
            <w:webHidden/>
          </w:rPr>
          <w:t>13</w:t>
        </w:r>
        <w:r>
          <w:rPr>
            <w:webHidden/>
          </w:rPr>
          <w:fldChar w:fldCharType="end"/>
        </w:r>
      </w:hyperlink>
    </w:p>
    <w:p w:rsidR="009F6AAC" w:rsidRDefault="009F6AAC">
      <w:pPr>
        <w:pStyle w:val="TOC1"/>
        <w:rPr>
          <w:rFonts w:ascii="Calibri" w:hAnsi="Calibri" w:cs="Times New Roman"/>
          <w:sz w:val="22"/>
          <w:szCs w:val="22"/>
          <w:lang w:eastAsia="it-IT"/>
        </w:rPr>
      </w:pPr>
      <w:hyperlink w:anchor="_Toc475458071" w:history="1">
        <w:r w:rsidRPr="001B652A">
          <w:rPr>
            <w:rStyle w:val="Hyperlink"/>
            <w:rFonts w:cs="Arial Narrow"/>
          </w:rPr>
          <w:t>Art. 7 Affidamento di incarichi o di contratti di appalto/fornitura (ove applicabile)</w:t>
        </w:r>
        <w:r>
          <w:rPr>
            <w:webHidden/>
          </w:rPr>
          <w:tab/>
        </w:r>
        <w:r>
          <w:rPr>
            <w:webHidden/>
          </w:rPr>
          <w:fldChar w:fldCharType="begin"/>
        </w:r>
        <w:r>
          <w:rPr>
            <w:webHidden/>
          </w:rPr>
          <w:instrText xml:space="preserve"> PAGEREF _Toc475458071 \h </w:instrText>
        </w:r>
        <w:r>
          <w:rPr>
            <w:webHidden/>
          </w:rPr>
        </w:r>
        <w:r>
          <w:rPr>
            <w:webHidden/>
          </w:rPr>
          <w:fldChar w:fldCharType="separate"/>
        </w:r>
        <w:r>
          <w:rPr>
            <w:webHidden/>
          </w:rPr>
          <w:t>14</w:t>
        </w:r>
        <w:r>
          <w:rPr>
            <w:webHidden/>
          </w:rPr>
          <w:fldChar w:fldCharType="end"/>
        </w:r>
      </w:hyperlink>
    </w:p>
    <w:p w:rsidR="009F6AAC" w:rsidRDefault="009F6AAC">
      <w:pPr>
        <w:pStyle w:val="TOC1"/>
        <w:rPr>
          <w:rFonts w:ascii="Calibri" w:hAnsi="Calibri" w:cs="Times New Roman"/>
          <w:sz w:val="22"/>
          <w:szCs w:val="22"/>
          <w:lang w:eastAsia="it-IT"/>
        </w:rPr>
      </w:pPr>
      <w:hyperlink w:anchor="_Toc475458072" w:history="1">
        <w:r w:rsidRPr="001B652A">
          <w:rPr>
            <w:rStyle w:val="Hyperlink"/>
            <w:rFonts w:cs="Arial Narrow"/>
          </w:rPr>
          <w:t>Art. 8 Attuazione della Convenzione</w:t>
        </w:r>
        <w:r>
          <w:rPr>
            <w:webHidden/>
          </w:rPr>
          <w:tab/>
        </w:r>
        <w:r>
          <w:rPr>
            <w:webHidden/>
          </w:rPr>
          <w:fldChar w:fldCharType="begin"/>
        </w:r>
        <w:r>
          <w:rPr>
            <w:webHidden/>
          </w:rPr>
          <w:instrText xml:space="preserve"> PAGEREF _Toc475458072 \h </w:instrText>
        </w:r>
        <w:r>
          <w:rPr>
            <w:webHidden/>
          </w:rPr>
        </w:r>
        <w:r>
          <w:rPr>
            <w:webHidden/>
          </w:rPr>
          <w:fldChar w:fldCharType="separate"/>
        </w:r>
        <w:r>
          <w:rPr>
            <w:webHidden/>
          </w:rPr>
          <w:t>18</w:t>
        </w:r>
        <w:r>
          <w:rPr>
            <w:webHidden/>
          </w:rPr>
          <w:fldChar w:fldCharType="end"/>
        </w:r>
      </w:hyperlink>
    </w:p>
    <w:p w:rsidR="009F6AAC" w:rsidRDefault="009F6AAC">
      <w:pPr>
        <w:pStyle w:val="TOC1"/>
        <w:rPr>
          <w:rFonts w:ascii="Calibri" w:hAnsi="Calibri" w:cs="Times New Roman"/>
          <w:sz w:val="22"/>
          <w:szCs w:val="22"/>
          <w:lang w:eastAsia="it-IT"/>
        </w:rPr>
      </w:pPr>
      <w:hyperlink w:anchor="_Toc475458073" w:history="1">
        <w:r w:rsidRPr="001B652A">
          <w:rPr>
            <w:rStyle w:val="Hyperlink"/>
            <w:rFonts w:cs="Arial Narrow"/>
          </w:rPr>
          <w:t>Art. 9 Definizione dei costi ammissibili</w:t>
        </w:r>
        <w:r>
          <w:rPr>
            <w:webHidden/>
          </w:rPr>
          <w:tab/>
        </w:r>
        <w:r>
          <w:rPr>
            <w:webHidden/>
          </w:rPr>
          <w:fldChar w:fldCharType="begin"/>
        </w:r>
        <w:r>
          <w:rPr>
            <w:webHidden/>
          </w:rPr>
          <w:instrText xml:space="preserve"> PAGEREF _Toc475458073 \h </w:instrText>
        </w:r>
        <w:r>
          <w:rPr>
            <w:webHidden/>
          </w:rPr>
        </w:r>
        <w:r>
          <w:rPr>
            <w:webHidden/>
          </w:rPr>
          <w:fldChar w:fldCharType="separate"/>
        </w:r>
        <w:r>
          <w:rPr>
            <w:webHidden/>
          </w:rPr>
          <w:t>21</w:t>
        </w:r>
        <w:r>
          <w:rPr>
            <w:webHidden/>
          </w:rPr>
          <w:fldChar w:fldCharType="end"/>
        </w:r>
      </w:hyperlink>
    </w:p>
    <w:p w:rsidR="009F6AAC" w:rsidRDefault="009F6AAC">
      <w:pPr>
        <w:pStyle w:val="TOC1"/>
        <w:rPr>
          <w:rFonts w:ascii="Calibri" w:hAnsi="Calibri" w:cs="Times New Roman"/>
          <w:sz w:val="22"/>
          <w:szCs w:val="22"/>
          <w:lang w:eastAsia="it-IT"/>
        </w:rPr>
      </w:pPr>
      <w:hyperlink w:anchor="_Toc475458074" w:history="1">
        <w:r w:rsidRPr="001B652A">
          <w:rPr>
            <w:rStyle w:val="Hyperlink"/>
            <w:rFonts w:cs="Arial Narrow"/>
          </w:rPr>
          <w:t>Art. 10 Condizioni di erogazione della sovvenzione e requisiti delle registrazioni contabili</w:t>
        </w:r>
        <w:r>
          <w:rPr>
            <w:webHidden/>
          </w:rPr>
          <w:tab/>
        </w:r>
        <w:r>
          <w:rPr>
            <w:webHidden/>
          </w:rPr>
          <w:fldChar w:fldCharType="begin"/>
        </w:r>
        <w:r>
          <w:rPr>
            <w:webHidden/>
          </w:rPr>
          <w:instrText xml:space="preserve"> PAGEREF _Toc475458074 \h </w:instrText>
        </w:r>
        <w:r>
          <w:rPr>
            <w:webHidden/>
          </w:rPr>
        </w:r>
        <w:r>
          <w:rPr>
            <w:webHidden/>
          </w:rPr>
          <w:fldChar w:fldCharType="separate"/>
        </w:r>
        <w:r>
          <w:rPr>
            <w:webHidden/>
          </w:rPr>
          <w:t>22</w:t>
        </w:r>
        <w:r>
          <w:rPr>
            <w:webHidden/>
          </w:rPr>
          <w:fldChar w:fldCharType="end"/>
        </w:r>
      </w:hyperlink>
    </w:p>
    <w:p w:rsidR="009F6AAC" w:rsidRDefault="009F6AAC">
      <w:pPr>
        <w:pStyle w:val="TOC1"/>
        <w:rPr>
          <w:rFonts w:ascii="Calibri" w:hAnsi="Calibri" w:cs="Times New Roman"/>
          <w:sz w:val="22"/>
          <w:szCs w:val="22"/>
          <w:lang w:eastAsia="it-IT"/>
        </w:rPr>
      </w:pPr>
      <w:hyperlink w:anchor="_Toc475458075" w:history="1">
        <w:r w:rsidRPr="001B652A">
          <w:rPr>
            <w:rStyle w:val="Hyperlink"/>
            <w:rFonts w:cs="Arial Narrow"/>
          </w:rPr>
          <w:t>Art. 11 Condizioni per la tracciabilità dei dati</w:t>
        </w:r>
        <w:r>
          <w:rPr>
            <w:webHidden/>
          </w:rPr>
          <w:tab/>
        </w:r>
        <w:r>
          <w:rPr>
            <w:webHidden/>
          </w:rPr>
          <w:fldChar w:fldCharType="begin"/>
        </w:r>
        <w:r>
          <w:rPr>
            <w:webHidden/>
          </w:rPr>
          <w:instrText xml:space="preserve"> PAGEREF _Toc475458075 \h </w:instrText>
        </w:r>
        <w:r>
          <w:rPr>
            <w:webHidden/>
          </w:rPr>
        </w:r>
        <w:r>
          <w:rPr>
            <w:webHidden/>
          </w:rPr>
          <w:fldChar w:fldCharType="separate"/>
        </w:r>
        <w:r>
          <w:rPr>
            <w:webHidden/>
          </w:rPr>
          <w:t>25</w:t>
        </w:r>
        <w:r>
          <w:rPr>
            <w:webHidden/>
          </w:rPr>
          <w:fldChar w:fldCharType="end"/>
        </w:r>
      </w:hyperlink>
    </w:p>
    <w:p w:rsidR="009F6AAC" w:rsidRDefault="009F6AAC">
      <w:pPr>
        <w:pStyle w:val="TOC1"/>
        <w:rPr>
          <w:rFonts w:ascii="Calibri" w:hAnsi="Calibri" w:cs="Times New Roman"/>
          <w:sz w:val="22"/>
          <w:szCs w:val="22"/>
          <w:lang w:eastAsia="it-IT"/>
        </w:rPr>
      </w:pPr>
      <w:hyperlink w:anchor="_Toc475458076" w:history="1">
        <w:r w:rsidRPr="001B652A">
          <w:rPr>
            <w:rStyle w:val="Hyperlink"/>
            <w:rFonts w:cs="Arial Narrow"/>
          </w:rPr>
          <w:t>Art. 12 Controlli</w:t>
        </w:r>
        <w:r>
          <w:rPr>
            <w:webHidden/>
          </w:rPr>
          <w:tab/>
        </w:r>
        <w:r>
          <w:rPr>
            <w:webHidden/>
          </w:rPr>
          <w:fldChar w:fldCharType="begin"/>
        </w:r>
        <w:r>
          <w:rPr>
            <w:webHidden/>
          </w:rPr>
          <w:instrText xml:space="preserve"> PAGEREF _Toc475458076 \h </w:instrText>
        </w:r>
        <w:r>
          <w:rPr>
            <w:webHidden/>
          </w:rPr>
        </w:r>
        <w:r>
          <w:rPr>
            <w:webHidden/>
          </w:rPr>
          <w:fldChar w:fldCharType="separate"/>
        </w:r>
        <w:r>
          <w:rPr>
            <w:webHidden/>
          </w:rPr>
          <w:t>26</w:t>
        </w:r>
        <w:r>
          <w:rPr>
            <w:webHidden/>
          </w:rPr>
          <w:fldChar w:fldCharType="end"/>
        </w:r>
      </w:hyperlink>
    </w:p>
    <w:p w:rsidR="009F6AAC" w:rsidRDefault="009F6AAC">
      <w:pPr>
        <w:pStyle w:val="TOC1"/>
        <w:rPr>
          <w:rFonts w:ascii="Calibri" w:hAnsi="Calibri" w:cs="Times New Roman"/>
          <w:sz w:val="22"/>
          <w:szCs w:val="22"/>
          <w:lang w:eastAsia="it-IT"/>
        </w:rPr>
      </w:pPr>
      <w:hyperlink w:anchor="_Toc475458077" w:history="1">
        <w:r w:rsidRPr="001B652A">
          <w:rPr>
            <w:rStyle w:val="Hyperlink"/>
            <w:rFonts w:cs="Arial Narrow"/>
          </w:rPr>
          <w:t>Art. 13 Sanzioni e revoche</w:t>
        </w:r>
        <w:r>
          <w:rPr>
            <w:webHidden/>
          </w:rPr>
          <w:tab/>
        </w:r>
        <w:r>
          <w:rPr>
            <w:webHidden/>
          </w:rPr>
          <w:fldChar w:fldCharType="begin"/>
        </w:r>
        <w:r>
          <w:rPr>
            <w:webHidden/>
          </w:rPr>
          <w:instrText xml:space="preserve"> PAGEREF _Toc475458077 \h </w:instrText>
        </w:r>
        <w:r>
          <w:rPr>
            <w:webHidden/>
          </w:rPr>
        </w:r>
        <w:r>
          <w:rPr>
            <w:webHidden/>
          </w:rPr>
          <w:fldChar w:fldCharType="separate"/>
        </w:r>
        <w:r>
          <w:rPr>
            <w:webHidden/>
          </w:rPr>
          <w:t>27</w:t>
        </w:r>
        <w:r>
          <w:rPr>
            <w:webHidden/>
          </w:rPr>
          <w:fldChar w:fldCharType="end"/>
        </w:r>
      </w:hyperlink>
    </w:p>
    <w:p w:rsidR="009F6AAC" w:rsidRDefault="009F6AAC">
      <w:pPr>
        <w:pStyle w:val="TOC1"/>
        <w:rPr>
          <w:rFonts w:ascii="Calibri" w:hAnsi="Calibri" w:cs="Times New Roman"/>
          <w:sz w:val="22"/>
          <w:szCs w:val="22"/>
          <w:lang w:eastAsia="it-IT"/>
        </w:rPr>
      </w:pPr>
      <w:hyperlink w:anchor="_Toc475458078" w:history="1">
        <w:r w:rsidRPr="001B652A">
          <w:rPr>
            <w:rStyle w:val="Hyperlink"/>
            <w:rFonts w:cs="Arial Narrow"/>
          </w:rPr>
          <w:t>Art. 14 Protezione dei dati</w:t>
        </w:r>
        <w:r>
          <w:rPr>
            <w:webHidden/>
          </w:rPr>
          <w:tab/>
        </w:r>
        <w:r>
          <w:rPr>
            <w:webHidden/>
          </w:rPr>
          <w:fldChar w:fldCharType="begin"/>
        </w:r>
        <w:r>
          <w:rPr>
            <w:webHidden/>
          </w:rPr>
          <w:instrText xml:space="preserve"> PAGEREF _Toc475458078 \h </w:instrText>
        </w:r>
        <w:r>
          <w:rPr>
            <w:webHidden/>
          </w:rPr>
        </w:r>
        <w:r>
          <w:rPr>
            <w:webHidden/>
          </w:rPr>
          <w:fldChar w:fldCharType="separate"/>
        </w:r>
        <w:r>
          <w:rPr>
            <w:webHidden/>
          </w:rPr>
          <w:t>30</w:t>
        </w:r>
        <w:r>
          <w:rPr>
            <w:webHidden/>
          </w:rPr>
          <w:fldChar w:fldCharType="end"/>
        </w:r>
      </w:hyperlink>
    </w:p>
    <w:p w:rsidR="009F6AAC" w:rsidRDefault="009F6AAC">
      <w:pPr>
        <w:pStyle w:val="TOC1"/>
        <w:rPr>
          <w:rFonts w:ascii="Calibri" w:hAnsi="Calibri" w:cs="Times New Roman"/>
          <w:sz w:val="22"/>
          <w:szCs w:val="22"/>
          <w:lang w:eastAsia="it-IT"/>
        </w:rPr>
      </w:pPr>
      <w:hyperlink w:anchor="_Toc475458079" w:history="1">
        <w:r w:rsidRPr="001B652A">
          <w:rPr>
            <w:rStyle w:val="Hyperlink"/>
            <w:rFonts w:cs="Arial Narrow"/>
          </w:rPr>
          <w:t>Art. 15 Regole di pubblicità</w:t>
        </w:r>
        <w:r>
          <w:rPr>
            <w:webHidden/>
          </w:rPr>
          <w:tab/>
        </w:r>
        <w:r>
          <w:rPr>
            <w:webHidden/>
          </w:rPr>
          <w:fldChar w:fldCharType="begin"/>
        </w:r>
        <w:r>
          <w:rPr>
            <w:webHidden/>
          </w:rPr>
          <w:instrText xml:space="preserve"> PAGEREF _Toc475458079 \h </w:instrText>
        </w:r>
        <w:r>
          <w:rPr>
            <w:webHidden/>
          </w:rPr>
        </w:r>
        <w:r>
          <w:rPr>
            <w:webHidden/>
          </w:rPr>
          <w:fldChar w:fldCharType="separate"/>
        </w:r>
        <w:r>
          <w:rPr>
            <w:webHidden/>
          </w:rPr>
          <w:t>31</w:t>
        </w:r>
        <w:r>
          <w:rPr>
            <w:webHidden/>
          </w:rPr>
          <w:fldChar w:fldCharType="end"/>
        </w:r>
      </w:hyperlink>
    </w:p>
    <w:p w:rsidR="009F6AAC" w:rsidRDefault="009F6AAC">
      <w:pPr>
        <w:pStyle w:val="TOC1"/>
        <w:rPr>
          <w:rFonts w:ascii="Calibri" w:hAnsi="Calibri" w:cs="Times New Roman"/>
          <w:sz w:val="22"/>
          <w:szCs w:val="22"/>
          <w:lang w:eastAsia="it-IT"/>
        </w:rPr>
      </w:pPr>
      <w:hyperlink w:anchor="_Toc475458080" w:history="1">
        <w:r w:rsidRPr="001B652A">
          <w:rPr>
            <w:rStyle w:val="Hyperlink"/>
            <w:rFonts w:cs="Arial Narrow"/>
          </w:rPr>
          <w:t>Art. 16 Foro competente</w:t>
        </w:r>
        <w:r>
          <w:rPr>
            <w:webHidden/>
          </w:rPr>
          <w:tab/>
        </w:r>
        <w:r>
          <w:rPr>
            <w:webHidden/>
          </w:rPr>
          <w:fldChar w:fldCharType="begin"/>
        </w:r>
        <w:r>
          <w:rPr>
            <w:webHidden/>
          </w:rPr>
          <w:instrText xml:space="preserve"> PAGEREF _Toc475458080 \h </w:instrText>
        </w:r>
        <w:r>
          <w:rPr>
            <w:webHidden/>
          </w:rPr>
        </w:r>
        <w:r>
          <w:rPr>
            <w:webHidden/>
          </w:rPr>
          <w:fldChar w:fldCharType="separate"/>
        </w:r>
        <w:r>
          <w:rPr>
            <w:webHidden/>
          </w:rPr>
          <w:t>31</w:t>
        </w:r>
        <w:r>
          <w:rPr>
            <w:webHidden/>
          </w:rPr>
          <w:fldChar w:fldCharType="end"/>
        </w:r>
      </w:hyperlink>
    </w:p>
    <w:p w:rsidR="009F6AAC" w:rsidRDefault="009F6AAC">
      <w:pPr>
        <w:pStyle w:val="TOC1"/>
        <w:rPr>
          <w:rFonts w:ascii="Calibri" w:hAnsi="Calibri" w:cs="Times New Roman"/>
          <w:sz w:val="22"/>
          <w:szCs w:val="22"/>
          <w:lang w:eastAsia="it-IT"/>
        </w:rPr>
      </w:pPr>
      <w:hyperlink w:anchor="_Toc475458081" w:history="1">
        <w:r w:rsidRPr="001B652A">
          <w:rPr>
            <w:rStyle w:val="Hyperlink"/>
            <w:rFonts w:cs="Arial Narrow"/>
          </w:rPr>
          <w:t>Art. 17 Conflitto d’interessi</w:t>
        </w:r>
        <w:r>
          <w:rPr>
            <w:webHidden/>
          </w:rPr>
          <w:tab/>
        </w:r>
        <w:r>
          <w:rPr>
            <w:webHidden/>
          </w:rPr>
          <w:fldChar w:fldCharType="begin"/>
        </w:r>
        <w:r>
          <w:rPr>
            <w:webHidden/>
          </w:rPr>
          <w:instrText xml:space="preserve"> PAGEREF _Toc475458081 \h </w:instrText>
        </w:r>
        <w:r>
          <w:rPr>
            <w:webHidden/>
          </w:rPr>
        </w:r>
        <w:r>
          <w:rPr>
            <w:webHidden/>
          </w:rPr>
          <w:fldChar w:fldCharType="separate"/>
        </w:r>
        <w:r>
          <w:rPr>
            <w:webHidden/>
          </w:rPr>
          <w:t>31</w:t>
        </w:r>
        <w:r>
          <w:rPr>
            <w:webHidden/>
          </w:rPr>
          <w:fldChar w:fldCharType="end"/>
        </w:r>
      </w:hyperlink>
    </w:p>
    <w:p w:rsidR="009F6AAC" w:rsidRDefault="009F6AAC">
      <w:pPr>
        <w:pStyle w:val="TOC1"/>
        <w:rPr>
          <w:rFonts w:ascii="Calibri" w:hAnsi="Calibri" w:cs="Times New Roman"/>
          <w:sz w:val="22"/>
          <w:szCs w:val="22"/>
          <w:lang w:eastAsia="it-IT"/>
        </w:rPr>
      </w:pPr>
      <w:hyperlink w:anchor="_Toc475458082" w:history="1">
        <w:r w:rsidRPr="001B652A">
          <w:rPr>
            <w:rStyle w:val="Hyperlink"/>
            <w:rFonts w:cs="Arial Narrow"/>
          </w:rPr>
          <w:t>Art. 18 Proprietà e uso dei risultati</w:t>
        </w:r>
        <w:r>
          <w:rPr>
            <w:webHidden/>
          </w:rPr>
          <w:tab/>
        </w:r>
        <w:r>
          <w:rPr>
            <w:webHidden/>
          </w:rPr>
          <w:fldChar w:fldCharType="begin"/>
        </w:r>
        <w:r>
          <w:rPr>
            <w:webHidden/>
          </w:rPr>
          <w:instrText xml:space="preserve"> PAGEREF _Toc475458082 \h </w:instrText>
        </w:r>
        <w:r>
          <w:rPr>
            <w:webHidden/>
          </w:rPr>
        </w:r>
        <w:r>
          <w:rPr>
            <w:webHidden/>
          </w:rPr>
          <w:fldChar w:fldCharType="separate"/>
        </w:r>
        <w:r>
          <w:rPr>
            <w:webHidden/>
          </w:rPr>
          <w:t>32</w:t>
        </w:r>
        <w:r>
          <w:rPr>
            <w:webHidden/>
          </w:rPr>
          <w:fldChar w:fldCharType="end"/>
        </w:r>
      </w:hyperlink>
    </w:p>
    <w:p w:rsidR="009F6AAC" w:rsidRDefault="009F6AAC">
      <w:pPr>
        <w:pStyle w:val="TOC1"/>
        <w:rPr>
          <w:rFonts w:ascii="Calibri" w:hAnsi="Calibri" w:cs="Times New Roman"/>
          <w:sz w:val="22"/>
          <w:szCs w:val="22"/>
          <w:lang w:eastAsia="it-IT"/>
        </w:rPr>
      </w:pPr>
      <w:hyperlink w:anchor="_Toc475458083" w:history="1">
        <w:r w:rsidRPr="001B652A">
          <w:rPr>
            <w:rStyle w:val="Hyperlink"/>
            <w:rFonts w:cs="Arial Narrow"/>
          </w:rPr>
          <w:t>Art. 19 Riservatezza</w:t>
        </w:r>
        <w:r>
          <w:rPr>
            <w:webHidden/>
          </w:rPr>
          <w:tab/>
        </w:r>
        <w:r>
          <w:rPr>
            <w:webHidden/>
          </w:rPr>
          <w:fldChar w:fldCharType="begin"/>
        </w:r>
        <w:r>
          <w:rPr>
            <w:webHidden/>
          </w:rPr>
          <w:instrText xml:space="preserve"> PAGEREF _Toc475458083 \h </w:instrText>
        </w:r>
        <w:r>
          <w:rPr>
            <w:webHidden/>
          </w:rPr>
        </w:r>
        <w:r>
          <w:rPr>
            <w:webHidden/>
          </w:rPr>
          <w:fldChar w:fldCharType="separate"/>
        </w:r>
        <w:r>
          <w:rPr>
            <w:webHidden/>
          </w:rPr>
          <w:t>32</w:t>
        </w:r>
        <w:r>
          <w:rPr>
            <w:webHidden/>
          </w:rPr>
          <w:fldChar w:fldCharType="end"/>
        </w:r>
      </w:hyperlink>
    </w:p>
    <w:p w:rsidR="009F6AAC" w:rsidRDefault="009F6AAC">
      <w:pPr>
        <w:pStyle w:val="TOC1"/>
        <w:rPr>
          <w:rFonts w:ascii="Calibri" w:hAnsi="Calibri" w:cs="Times New Roman"/>
          <w:sz w:val="22"/>
          <w:szCs w:val="22"/>
          <w:lang w:eastAsia="it-IT"/>
        </w:rPr>
      </w:pPr>
      <w:hyperlink w:anchor="_Toc475458084" w:history="1">
        <w:r w:rsidRPr="001B652A">
          <w:rPr>
            <w:rStyle w:val="Hyperlink"/>
            <w:rFonts w:cs="Arial Narrow"/>
          </w:rPr>
          <w:t>Art. 20 Sospensione</w:t>
        </w:r>
        <w:r>
          <w:rPr>
            <w:webHidden/>
          </w:rPr>
          <w:tab/>
        </w:r>
        <w:r>
          <w:rPr>
            <w:webHidden/>
          </w:rPr>
          <w:fldChar w:fldCharType="begin"/>
        </w:r>
        <w:r>
          <w:rPr>
            <w:webHidden/>
          </w:rPr>
          <w:instrText xml:space="preserve"> PAGEREF _Toc475458084 \h </w:instrText>
        </w:r>
        <w:r>
          <w:rPr>
            <w:webHidden/>
          </w:rPr>
        </w:r>
        <w:r>
          <w:rPr>
            <w:webHidden/>
          </w:rPr>
          <w:fldChar w:fldCharType="separate"/>
        </w:r>
        <w:r>
          <w:rPr>
            <w:webHidden/>
          </w:rPr>
          <w:t>33</w:t>
        </w:r>
        <w:r>
          <w:rPr>
            <w:webHidden/>
          </w:rPr>
          <w:fldChar w:fldCharType="end"/>
        </w:r>
      </w:hyperlink>
    </w:p>
    <w:p w:rsidR="009F6AAC" w:rsidRDefault="009F6AAC">
      <w:pPr>
        <w:pStyle w:val="TOC1"/>
        <w:rPr>
          <w:rFonts w:ascii="Calibri" w:hAnsi="Calibri" w:cs="Times New Roman"/>
          <w:sz w:val="22"/>
          <w:szCs w:val="22"/>
          <w:lang w:eastAsia="it-IT"/>
        </w:rPr>
      </w:pPr>
      <w:hyperlink w:anchor="_Toc475458085" w:history="1">
        <w:r w:rsidRPr="001B652A">
          <w:rPr>
            <w:rStyle w:val="Hyperlink"/>
            <w:rFonts w:cs="Arial Narrow"/>
          </w:rPr>
          <w:t>Art. 21 Forza maggiore</w:t>
        </w:r>
        <w:r>
          <w:rPr>
            <w:webHidden/>
          </w:rPr>
          <w:tab/>
        </w:r>
        <w:r>
          <w:rPr>
            <w:webHidden/>
          </w:rPr>
          <w:fldChar w:fldCharType="begin"/>
        </w:r>
        <w:r>
          <w:rPr>
            <w:webHidden/>
          </w:rPr>
          <w:instrText xml:space="preserve"> PAGEREF _Toc475458085 \h </w:instrText>
        </w:r>
        <w:r>
          <w:rPr>
            <w:webHidden/>
          </w:rPr>
        </w:r>
        <w:r>
          <w:rPr>
            <w:webHidden/>
          </w:rPr>
          <w:fldChar w:fldCharType="separate"/>
        </w:r>
        <w:r>
          <w:rPr>
            <w:webHidden/>
          </w:rPr>
          <w:t>34</w:t>
        </w:r>
        <w:r>
          <w:rPr>
            <w:webHidden/>
          </w:rPr>
          <w:fldChar w:fldCharType="end"/>
        </w:r>
      </w:hyperlink>
    </w:p>
    <w:p w:rsidR="009F6AAC" w:rsidRDefault="009F6AAC">
      <w:pPr>
        <w:pStyle w:val="TOC1"/>
        <w:rPr>
          <w:rFonts w:ascii="Calibri" w:hAnsi="Calibri" w:cs="Times New Roman"/>
          <w:sz w:val="22"/>
          <w:szCs w:val="22"/>
          <w:lang w:eastAsia="it-IT"/>
        </w:rPr>
      </w:pPr>
      <w:hyperlink w:anchor="_Toc475458086" w:history="1">
        <w:r w:rsidRPr="001B652A">
          <w:rPr>
            <w:rStyle w:val="Hyperlink"/>
            <w:rFonts w:cs="Arial Narrow"/>
          </w:rPr>
          <w:t>Art. 22 Recesso dell’Autorità Delegata</w:t>
        </w:r>
        <w:r>
          <w:rPr>
            <w:webHidden/>
          </w:rPr>
          <w:tab/>
        </w:r>
        <w:r>
          <w:rPr>
            <w:webHidden/>
          </w:rPr>
          <w:fldChar w:fldCharType="begin"/>
        </w:r>
        <w:r>
          <w:rPr>
            <w:webHidden/>
          </w:rPr>
          <w:instrText xml:space="preserve"> PAGEREF _Toc475458086 \h </w:instrText>
        </w:r>
        <w:r>
          <w:rPr>
            <w:webHidden/>
          </w:rPr>
        </w:r>
        <w:r>
          <w:rPr>
            <w:webHidden/>
          </w:rPr>
          <w:fldChar w:fldCharType="separate"/>
        </w:r>
        <w:r>
          <w:rPr>
            <w:webHidden/>
          </w:rPr>
          <w:t>34</w:t>
        </w:r>
        <w:r>
          <w:rPr>
            <w:webHidden/>
          </w:rPr>
          <w:fldChar w:fldCharType="end"/>
        </w:r>
      </w:hyperlink>
    </w:p>
    <w:p w:rsidR="009F6AAC" w:rsidRDefault="009F6AAC">
      <w:pPr>
        <w:pStyle w:val="TOC1"/>
        <w:rPr>
          <w:rFonts w:ascii="Calibri" w:hAnsi="Calibri" w:cs="Times New Roman"/>
          <w:sz w:val="22"/>
          <w:szCs w:val="22"/>
          <w:lang w:eastAsia="it-IT"/>
        </w:rPr>
      </w:pPr>
      <w:hyperlink w:anchor="_Toc475458087" w:history="1">
        <w:r w:rsidRPr="001B652A">
          <w:rPr>
            <w:rStyle w:val="Hyperlink"/>
            <w:rFonts w:cs="Arial Narrow"/>
          </w:rPr>
          <w:t>Art. 23 Rinuncia parziale e/o totale al contributo</w:t>
        </w:r>
        <w:r>
          <w:rPr>
            <w:webHidden/>
          </w:rPr>
          <w:tab/>
        </w:r>
        <w:r>
          <w:rPr>
            <w:webHidden/>
          </w:rPr>
          <w:fldChar w:fldCharType="begin"/>
        </w:r>
        <w:r>
          <w:rPr>
            <w:webHidden/>
          </w:rPr>
          <w:instrText xml:space="preserve"> PAGEREF _Toc475458087 \h </w:instrText>
        </w:r>
        <w:r>
          <w:rPr>
            <w:webHidden/>
          </w:rPr>
        </w:r>
        <w:r>
          <w:rPr>
            <w:webHidden/>
          </w:rPr>
          <w:fldChar w:fldCharType="separate"/>
        </w:r>
        <w:r>
          <w:rPr>
            <w:webHidden/>
          </w:rPr>
          <w:t>35</w:t>
        </w:r>
        <w:r>
          <w:rPr>
            <w:webHidden/>
          </w:rPr>
          <w:fldChar w:fldCharType="end"/>
        </w:r>
      </w:hyperlink>
    </w:p>
    <w:p w:rsidR="009F6AAC" w:rsidRDefault="009F6AAC">
      <w:pPr>
        <w:pStyle w:val="TOC1"/>
        <w:rPr>
          <w:rFonts w:ascii="Calibri" w:hAnsi="Calibri" w:cs="Times New Roman"/>
          <w:sz w:val="22"/>
          <w:szCs w:val="22"/>
          <w:lang w:eastAsia="it-IT"/>
        </w:rPr>
      </w:pPr>
      <w:hyperlink w:anchor="_Toc475458088" w:history="1">
        <w:r w:rsidRPr="001B652A">
          <w:rPr>
            <w:rStyle w:val="Hyperlink"/>
            <w:rFonts w:cs="Arial Narrow"/>
          </w:rPr>
          <w:t>Art. 24 Accordi ulteriori</w:t>
        </w:r>
        <w:r>
          <w:rPr>
            <w:webHidden/>
          </w:rPr>
          <w:tab/>
        </w:r>
        <w:r>
          <w:rPr>
            <w:webHidden/>
          </w:rPr>
          <w:fldChar w:fldCharType="begin"/>
        </w:r>
        <w:r>
          <w:rPr>
            <w:webHidden/>
          </w:rPr>
          <w:instrText xml:space="preserve"> PAGEREF _Toc475458088 \h </w:instrText>
        </w:r>
        <w:r>
          <w:rPr>
            <w:webHidden/>
          </w:rPr>
        </w:r>
        <w:r>
          <w:rPr>
            <w:webHidden/>
          </w:rPr>
          <w:fldChar w:fldCharType="separate"/>
        </w:r>
        <w:r>
          <w:rPr>
            <w:webHidden/>
          </w:rPr>
          <w:t>36</w:t>
        </w:r>
        <w:r>
          <w:rPr>
            <w:webHidden/>
          </w:rPr>
          <w:fldChar w:fldCharType="end"/>
        </w:r>
      </w:hyperlink>
    </w:p>
    <w:p w:rsidR="009F6AAC" w:rsidRDefault="009F6AAC">
      <w:pPr>
        <w:pStyle w:val="TOC1"/>
        <w:rPr>
          <w:rFonts w:ascii="Calibri" w:hAnsi="Calibri" w:cs="Times New Roman"/>
          <w:sz w:val="22"/>
          <w:szCs w:val="22"/>
          <w:lang w:eastAsia="it-IT"/>
        </w:rPr>
      </w:pPr>
      <w:hyperlink w:anchor="_Toc475458089" w:history="1">
        <w:r w:rsidRPr="001B652A">
          <w:rPr>
            <w:rStyle w:val="Hyperlink"/>
            <w:rFonts w:cs="Arial Narrow"/>
          </w:rPr>
          <w:t>Art. 25 Stipula della Convenzione</w:t>
        </w:r>
        <w:r>
          <w:rPr>
            <w:webHidden/>
          </w:rPr>
          <w:tab/>
        </w:r>
        <w:r>
          <w:rPr>
            <w:webHidden/>
          </w:rPr>
          <w:fldChar w:fldCharType="begin"/>
        </w:r>
        <w:r>
          <w:rPr>
            <w:webHidden/>
          </w:rPr>
          <w:instrText xml:space="preserve"> PAGEREF _Toc475458089 \h </w:instrText>
        </w:r>
        <w:r>
          <w:rPr>
            <w:webHidden/>
          </w:rPr>
        </w:r>
        <w:r>
          <w:rPr>
            <w:webHidden/>
          </w:rPr>
          <w:fldChar w:fldCharType="separate"/>
        </w:r>
        <w:r>
          <w:rPr>
            <w:webHidden/>
          </w:rPr>
          <w:t>36</w:t>
        </w:r>
        <w:r>
          <w:rPr>
            <w:webHidden/>
          </w:rPr>
          <w:fldChar w:fldCharType="end"/>
        </w:r>
      </w:hyperlink>
    </w:p>
    <w:p w:rsidR="009F6AAC" w:rsidRDefault="009F6AAC">
      <w:pPr>
        <w:pStyle w:val="TOC3"/>
        <w:rPr>
          <w:rFonts w:ascii="Calibri" w:hAnsi="Calibri"/>
          <w:noProof/>
          <w:sz w:val="22"/>
          <w:szCs w:val="22"/>
          <w:lang w:eastAsia="it-IT"/>
        </w:rPr>
      </w:pPr>
      <w:hyperlink w:anchor="_Toc475458090" w:history="1">
        <w:r w:rsidRPr="001B652A">
          <w:rPr>
            <w:rStyle w:val="Hyperlink"/>
            <w:rFonts w:ascii="Arial Narrow" w:hAnsi="Arial Narrow" w:cs="Arial Narrow"/>
            <w:noProof/>
          </w:rPr>
          <w:t>Allegato 1 - Regole di pubblicità del Fondo</w:t>
        </w:r>
        <w:r>
          <w:rPr>
            <w:noProof/>
            <w:webHidden/>
          </w:rPr>
          <w:tab/>
        </w:r>
        <w:r>
          <w:rPr>
            <w:noProof/>
            <w:webHidden/>
          </w:rPr>
          <w:fldChar w:fldCharType="begin"/>
        </w:r>
        <w:r>
          <w:rPr>
            <w:noProof/>
            <w:webHidden/>
          </w:rPr>
          <w:instrText xml:space="preserve"> PAGEREF _Toc475458090 \h </w:instrText>
        </w:r>
        <w:r>
          <w:rPr>
            <w:noProof/>
            <w:webHidden/>
          </w:rPr>
        </w:r>
        <w:r>
          <w:rPr>
            <w:noProof/>
            <w:webHidden/>
          </w:rPr>
          <w:fldChar w:fldCharType="separate"/>
        </w:r>
        <w:r>
          <w:rPr>
            <w:noProof/>
            <w:webHidden/>
          </w:rPr>
          <w:t>40</w:t>
        </w:r>
        <w:r>
          <w:rPr>
            <w:noProof/>
            <w:webHidden/>
          </w:rPr>
          <w:fldChar w:fldCharType="end"/>
        </w:r>
      </w:hyperlink>
    </w:p>
    <w:p w:rsidR="009F6AAC" w:rsidRDefault="009F6AAC">
      <w:pPr>
        <w:pStyle w:val="TOC3"/>
        <w:rPr>
          <w:rFonts w:ascii="Calibri" w:hAnsi="Calibri"/>
          <w:noProof/>
          <w:sz w:val="22"/>
          <w:szCs w:val="22"/>
          <w:lang w:eastAsia="it-IT"/>
        </w:rPr>
      </w:pPr>
      <w:hyperlink w:anchor="_Toc475458091" w:history="1">
        <w:r w:rsidRPr="001B652A">
          <w:rPr>
            <w:rStyle w:val="Hyperlink"/>
            <w:rFonts w:ascii="Arial Narrow" w:hAnsi="Arial Narrow" w:cs="Arial"/>
            <w:noProof/>
          </w:rPr>
          <w:t>Allegato 2 - Modulo comunicazione Conti Correnti aggiuntivi</w:t>
        </w:r>
        <w:r>
          <w:rPr>
            <w:noProof/>
            <w:webHidden/>
          </w:rPr>
          <w:tab/>
        </w:r>
        <w:r>
          <w:rPr>
            <w:noProof/>
            <w:webHidden/>
          </w:rPr>
          <w:fldChar w:fldCharType="begin"/>
        </w:r>
        <w:r>
          <w:rPr>
            <w:noProof/>
            <w:webHidden/>
          </w:rPr>
          <w:instrText xml:space="preserve"> PAGEREF _Toc475458091 \h </w:instrText>
        </w:r>
        <w:r>
          <w:rPr>
            <w:noProof/>
            <w:webHidden/>
          </w:rPr>
        </w:r>
        <w:r>
          <w:rPr>
            <w:noProof/>
            <w:webHidden/>
          </w:rPr>
          <w:fldChar w:fldCharType="separate"/>
        </w:r>
        <w:r>
          <w:rPr>
            <w:noProof/>
            <w:webHidden/>
          </w:rPr>
          <w:t>46</w:t>
        </w:r>
        <w:r>
          <w:rPr>
            <w:noProof/>
            <w:webHidden/>
          </w:rPr>
          <w:fldChar w:fldCharType="end"/>
        </w:r>
      </w:hyperlink>
    </w:p>
    <w:p w:rsidR="009F6AAC" w:rsidRDefault="009F6AAC">
      <w:pPr>
        <w:pStyle w:val="TOC3"/>
        <w:rPr>
          <w:rFonts w:ascii="Calibri" w:hAnsi="Calibri"/>
          <w:noProof/>
          <w:sz w:val="22"/>
          <w:szCs w:val="22"/>
          <w:lang w:eastAsia="it-IT"/>
        </w:rPr>
      </w:pPr>
      <w:hyperlink w:anchor="_Toc475458092" w:history="1">
        <w:r w:rsidRPr="001B652A">
          <w:rPr>
            <w:rStyle w:val="Hyperlink"/>
            <w:rFonts w:ascii="Arial Narrow" w:hAnsi="Arial Narrow" w:cs="Arial"/>
            <w:noProof/>
          </w:rPr>
          <w:t xml:space="preserve">Allegato 3 - </w:t>
        </w:r>
        <w:r w:rsidRPr="001B652A">
          <w:rPr>
            <w:rStyle w:val="Hyperlink"/>
            <w:rFonts w:ascii="Arial Narrow" w:hAnsi="Arial Narrow"/>
            <w:noProof/>
          </w:rPr>
          <w:t>Informativa ai sensi dell’art. 13 del D.lgs 196 del 2003</w:t>
        </w:r>
        <w:r>
          <w:rPr>
            <w:noProof/>
            <w:webHidden/>
          </w:rPr>
          <w:tab/>
        </w:r>
        <w:r>
          <w:rPr>
            <w:noProof/>
            <w:webHidden/>
          </w:rPr>
          <w:fldChar w:fldCharType="begin"/>
        </w:r>
        <w:r>
          <w:rPr>
            <w:noProof/>
            <w:webHidden/>
          </w:rPr>
          <w:instrText xml:space="preserve"> PAGEREF _Toc475458092 \h </w:instrText>
        </w:r>
        <w:r>
          <w:rPr>
            <w:noProof/>
            <w:webHidden/>
          </w:rPr>
        </w:r>
        <w:r>
          <w:rPr>
            <w:noProof/>
            <w:webHidden/>
          </w:rPr>
          <w:fldChar w:fldCharType="separate"/>
        </w:r>
        <w:r>
          <w:rPr>
            <w:noProof/>
            <w:webHidden/>
          </w:rPr>
          <w:t>49</w:t>
        </w:r>
        <w:r>
          <w:rPr>
            <w:noProof/>
            <w:webHidden/>
          </w:rPr>
          <w:fldChar w:fldCharType="end"/>
        </w:r>
      </w:hyperlink>
    </w:p>
    <w:p w:rsidR="009F6AAC" w:rsidRDefault="009F6AAC">
      <w:pPr>
        <w:pStyle w:val="TOC3"/>
        <w:rPr>
          <w:rFonts w:ascii="Calibri" w:hAnsi="Calibri"/>
          <w:noProof/>
          <w:sz w:val="22"/>
          <w:szCs w:val="22"/>
          <w:lang w:eastAsia="it-IT"/>
        </w:rPr>
      </w:pPr>
      <w:hyperlink w:anchor="_Toc475458093" w:history="1">
        <w:r w:rsidRPr="001B652A">
          <w:rPr>
            <w:rStyle w:val="Hyperlink"/>
            <w:rFonts w:ascii="Arial Narrow" w:hAnsi="Arial Narrow" w:cs="Arial Narrow"/>
            <w:noProof/>
          </w:rPr>
          <w:t>Allegato 4 - Tematiche incontri periodici AD/BF</w:t>
        </w:r>
        <w:r>
          <w:rPr>
            <w:noProof/>
            <w:webHidden/>
          </w:rPr>
          <w:tab/>
        </w:r>
        <w:r>
          <w:rPr>
            <w:noProof/>
            <w:webHidden/>
          </w:rPr>
          <w:fldChar w:fldCharType="begin"/>
        </w:r>
        <w:r>
          <w:rPr>
            <w:noProof/>
            <w:webHidden/>
          </w:rPr>
          <w:instrText xml:space="preserve"> PAGEREF _Toc475458093 \h </w:instrText>
        </w:r>
        <w:r>
          <w:rPr>
            <w:noProof/>
            <w:webHidden/>
          </w:rPr>
        </w:r>
        <w:r>
          <w:rPr>
            <w:noProof/>
            <w:webHidden/>
          </w:rPr>
          <w:fldChar w:fldCharType="separate"/>
        </w:r>
        <w:r>
          <w:rPr>
            <w:noProof/>
            <w:webHidden/>
          </w:rPr>
          <w:t>50</w:t>
        </w:r>
        <w:r>
          <w:rPr>
            <w:noProof/>
            <w:webHidden/>
          </w:rPr>
          <w:fldChar w:fldCharType="end"/>
        </w:r>
      </w:hyperlink>
    </w:p>
    <w:p w:rsidR="009F6AAC" w:rsidRDefault="009F6AAC" w:rsidP="009F07B2">
      <w:pPr>
        <w:spacing w:before="60" w:after="60" w:line="360" w:lineRule="auto"/>
        <w:jc w:val="both"/>
        <w:rPr>
          <w:rFonts w:ascii="Arial Narrow" w:hAnsi="Arial Narrow" w:cs="Arial Narrow"/>
        </w:rPr>
      </w:pPr>
      <w:r w:rsidRPr="00356BCA">
        <w:fldChar w:fldCharType="end"/>
      </w:r>
      <w:r w:rsidRPr="00356BCA">
        <w:rPr>
          <w:rFonts w:ascii="Arial Narrow" w:hAnsi="Arial Narrow" w:cs="Arial Narrow"/>
        </w:rPr>
        <w:br w:type="page"/>
        <w:t xml:space="preserve">Il </w:t>
      </w:r>
      <w:r>
        <w:rPr>
          <w:rFonts w:ascii="Arial Narrow" w:hAnsi="Arial Narrow" w:cs="Arial Narrow"/>
        </w:rPr>
        <w:t xml:space="preserve">Direttore Generale del Ministero del lavoro e delle politiche sociali, Direzione generale dell’immigrazione e delle politiche di integrazione Tatiana Esposito </w:t>
      </w:r>
      <w:r w:rsidRPr="00356BCA">
        <w:rPr>
          <w:rFonts w:ascii="Arial Narrow" w:hAnsi="Arial Narrow" w:cs="Arial Narrow"/>
        </w:rPr>
        <w:t>in qualità di Autorità</w:t>
      </w:r>
      <w:r>
        <w:rPr>
          <w:rFonts w:ascii="Arial Narrow" w:hAnsi="Arial Narrow" w:cs="Arial Narrow"/>
        </w:rPr>
        <w:t xml:space="preserve"> Delegata</w:t>
      </w:r>
      <w:r w:rsidRPr="00356BCA">
        <w:rPr>
          <w:rFonts w:ascii="Arial Narrow" w:hAnsi="Arial Narrow" w:cs="Arial Narrow"/>
        </w:rPr>
        <w:t xml:space="preserve"> del Fondo Asilo, Migrazione e Integrazione (FAMI) 2014-2020</w:t>
      </w:r>
      <w:r w:rsidRPr="00356BCA" w:rsidDel="00E55195">
        <w:rPr>
          <w:rFonts w:ascii="Arial Narrow" w:hAnsi="Arial Narrow" w:cs="Arial Narrow"/>
        </w:rPr>
        <w:t xml:space="preserve"> </w:t>
      </w:r>
      <w:r w:rsidRPr="00356BCA">
        <w:rPr>
          <w:rFonts w:ascii="Arial Narrow" w:hAnsi="Arial Narrow" w:cs="Arial Narrow"/>
        </w:rPr>
        <w:t xml:space="preserve">(di seguito “Amministrazione” o “Autorità </w:t>
      </w:r>
      <w:r>
        <w:rPr>
          <w:rFonts w:ascii="Arial Narrow" w:hAnsi="Arial Narrow" w:cs="Arial Narrow"/>
        </w:rPr>
        <w:t>Delegata),</w:t>
      </w:r>
    </w:p>
    <w:p w:rsidR="009F6AAC" w:rsidRDefault="009F6AAC" w:rsidP="009F07B2">
      <w:pPr>
        <w:spacing w:before="60" w:after="60" w:line="360" w:lineRule="auto"/>
        <w:jc w:val="both"/>
        <w:rPr>
          <w:rFonts w:ascii="Arial Narrow" w:hAnsi="Arial Narrow" w:cs="Arial Narrow"/>
        </w:rPr>
      </w:pPr>
      <w:r>
        <w:rPr>
          <w:rFonts w:ascii="Arial Narrow" w:hAnsi="Arial Narrow" w:cs="Arial Narrow"/>
        </w:rPr>
        <w:t>e</w:t>
      </w:r>
    </w:p>
    <w:p w:rsidR="009F6AAC" w:rsidRPr="00211C8D" w:rsidRDefault="009F6AAC" w:rsidP="009F07B2">
      <w:pPr>
        <w:spacing w:before="60" w:after="60" w:line="360" w:lineRule="auto"/>
        <w:jc w:val="both"/>
        <w:rPr>
          <w:rFonts w:ascii="Arial Narrow" w:hAnsi="Arial Narrow" w:cs="Arial Narrow"/>
        </w:rPr>
      </w:pPr>
      <w:r w:rsidRPr="00211C8D">
        <w:rPr>
          <w:rFonts w:ascii="Arial Narrow" w:hAnsi="Arial Narrow" w:cs="Arial Narrow"/>
        </w:rPr>
        <w:t>Nome / Ragione Sociale: REGIONE LIGURIA</w:t>
      </w:r>
    </w:p>
    <w:p w:rsidR="009F6AAC" w:rsidRPr="00211C8D" w:rsidRDefault="009F6AAC" w:rsidP="009F07B2">
      <w:pPr>
        <w:spacing w:before="60" w:after="60" w:line="360" w:lineRule="auto"/>
        <w:jc w:val="both"/>
        <w:rPr>
          <w:rFonts w:ascii="Arial Narrow" w:hAnsi="Arial Narrow" w:cs="Arial Narrow"/>
        </w:rPr>
      </w:pPr>
      <w:r w:rsidRPr="00211C8D">
        <w:rPr>
          <w:rFonts w:ascii="Arial Narrow" w:hAnsi="Arial Narrow" w:cs="Arial Narrow"/>
        </w:rPr>
        <w:t xml:space="preserve">Natura giuridica: PUBBLICA AMMINISTRAZIONE </w:t>
      </w:r>
    </w:p>
    <w:p w:rsidR="009F6AAC" w:rsidRPr="00211C8D" w:rsidRDefault="009F6AAC" w:rsidP="009F07B2">
      <w:pPr>
        <w:spacing w:before="60" w:after="60" w:line="360" w:lineRule="auto"/>
        <w:jc w:val="both"/>
        <w:rPr>
          <w:rFonts w:ascii="Arial Narrow" w:hAnsi="Arial Narrow" w:cs="Arial Narrow"/>
        </w:rPr>
      </w:pPr>
      <w:r w:rsidRPr="00211C8D">
        <w:rPr>
          <w:rFonts w:ascii="Arial Narrow" w:hAnsi="Arial Narrow" w:cs="Arial Narrow"/>
        </w:rPr>
        <w:t>Indirizzo / Sede Legale: PIAZZA DE FERRARI 1 16121 GENOVA GE</w:t>
      </w:r>
    </w:p>
    <w:p w:rsidR="009F6AAC" w:rsidRPr="00211C8D" w:rsidRDefault="009F6AAC" w:rsidP="009F07B2">
      <w:pPr>
        <w:spacing w:before="60" w:after="60" w:line="360" w:lineRule="auto"/>
        <w:jc w:val="both"/>
        <w:rPr>
          <w:rFonts w:ascii="Arial Narrow" w:hAnsi="Arial Narrow" w:cs="Arial Narrow"/>
        </w:rPr>
      </w:pPr>
      <w:r w:rsidRPr="00211C8D">
        <w:rPr>
          <w:rFonts w:ascii="Arial Narrow" w:hAnsi="Arial Narrow" w:cs="Arial Narrow"/>
        </w:rPr>
        <w:t>Codice fiscale: 00849050109</w:t>
      </w:r>
    </w:p>
    <w:p w:rsidR="009F6AAC" w:rsidRPr="00211C8D" w:rsidRDefault="009F6AAC" w:rsidP="009F07B2">
      <w:pPr>
        <w:spacing w:before="60" w:after="60" w:line="360" w:lineRule="auto"/>
        <w:jc w:val="both"/>
        <w:rPr>
          <w:rFonts w:ascii="Arial Narrow" w:hAnsi="Arial Narrow" w:cs="Arial Narrow"/>
        </w:rPr>
      </w:pPr>
      <w:r w:rsidRPr="00211C8D">
        <w:rPr>
          <w:rFonts w:ascii="Arial Narrow" w:hAnsi="Arial Narrow" w:cs="Arial Narrow"/>
        </w:rPr>
        <w:t>e i seguenti partner di progetto co-beneficiari (eventuali):</w:t>
      </w:r>
    </w:p>
    <w:p w:rsidR="009F6AAC" w:rsidRPr="00211C8D" w:rsidRDefault="009F6AAC" w:rsidP="009F07B2">
      <w:pPr>
        <w:spacing w:before="60" w:after="60" w:line="360" w:lineRule="auto"/>
        <w:jc w:val="both"/>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8190"/>
      </w:tblGrid>
      <w:tr w:rsidR="009F6AAC" w:rsidTr="008E7DD8">
        <w:tc>
          <w:tcPr>
            <w:tcW w:w="0" w:type="auto"/>
          </w:tcPr>
          <w:p w:rsidR="009F6AAC" w:rsidRDefault="009F6AAC">
            <w:r>
              <w:t>Nr.</w:t>
            </w:r>
          </w:p>
        </w:tc>
        <w:tc>
          <w:tcPr>
            <w:tcW w:w="0" w:type="auto"/>
          </w:tcPr>
          <w:p w:rsidR="009F6AAC" w:rsidRDefault="009F6AAC">
            <w:r>
              <w:t>Nome Partner</w:t>
            </w:r>
          </w:p>
        </w:tc>
      </w:tr>
      <w:tr w:rsidR="009F6AAC" w:rsidTr="008E7DD8">
        <w:tc>
          <w:tcPr>
            <w:tcW w:w="0" w:type="auto"/>
          </w:tcPr>
          <w:p w:rsidR="009F6AAC" w:rsidRDefault="009F6AAC">
            <w:r>
              <w:t>1</w:t>
            </w:r>
          </w:p>
        </w:tc>
        <w:tc>
          <w:tcPr>
            <w:tcW w:w="0" w:type="auto"/>
          </w:tcPr>
          <w:p w:rsidR="009F6AAC" w:rsidRDefault="009F6AAC">
            <w:r>
              <w:t>AESSEFFE Agenzia Servizi Formativi</w:t>
            </w:r>
          </w:p>
        </w:tc>
      </w:tr>
      <w:tr w:rsidR="009F6AAC" w:rsidTr="008E7DD8">
        <w:tc>
          <w:tcPr>
            <w:tcW w:w="0" w:type="auto"/>
          </w:tcPr>
          <w:p w:rsidR="009F6AAC" w:rsidRDefault="009F6AAC">
            <w:r>
              <w:t>2</w:t>
            </w:r>
          </w:p>
        </w:tc>
        <w:tc>
          <w:tcPr>
            <w:tcW w:w="0" w:type="auto"/>
          </w:tcPr>
          <w:p w:rsidR="009F6AAC" w:rsidRDefault="009F6AAC">
            <w:r>
              <w:t>Anziani e non solo società cooperativa</w:t>
            </w:r>
          </w:p>
        </w:tc>
      </w:tr>
      <w:tr w:rsidR="009F6AAC" w:rsidTr="008E7DD8">
        <w:tc>
          <w:tcPr>
            <w:tcW w:w="0" w:type="auto"/>
          </w:tcPr>
          <w:p w:rsidR="009F6AAC" w:rsidRDefault="009F6AAC">
            <w:r>
              <w:t>3</w:t>
            </w:r>
          </w:p>
        </w:tc>
        <w:tc>
          <w:tcPr>
            <w:tcW w:w="0" w:type="auto"/>
          </w:tcPr>
          <w:p w:rsidR="009F6AAC" w:rsidRDefault="009F6AAC">
            <w:r>
              <w:t>Consorzio Agorà Società cooperativa sociale</w:t>
            </w:r>
          </w:p>
        </w:tc>
      </w:tr>
      <w:tr w:rsidR="009F6AAC" w:rsidTr="008E7DD8">
        <w:tc>
          <w:tcPr>
            <w:tcW w:w="0" w:type="auto"/>
          </w:tcPr>
          <w:p w:rsidR="009F6AAC" w:rsidRDefault="009F6AAC">
            <w:r>
              <w:t>4</w:t>
            </w:r>
          </w:p>
        </w:tc>
        <w:tc>
          <w:tcPr>
            <w:tcW w:w="0" w:type="auto"/>
          </w:tcPr>
          <w:p w:rsidR="009F6AAC" w:rsidRDefault="009F6AAC">
            <w:r>
              <w:t>I.C. SAMPIERDARENA - CAPOFILA RETE GENOVA PONENTE</w:t>
            </w:r>
          </w:p>
        </w:tc>
      </w:tr>
      <w:tr w:rsidR="009F6AAC" w:rsidTr="008E7DD8">
        <w:tc>
          <w:tcPr>
            <w:tcW w:w="0" w:type="auto"/>
          </w:tcPr>
          <w:p w:rsidR="009F6AAC" w:rsidRDefault="009F6AAC">
            <w:r>
              <w:t>5</w:t>
            </w:r>
          </w:p>
        </w:tc>
        <w:tc>
          <w:tcPr>
            <w:tcW w:w="0" w:type="auto"/>
          </w:tcPr>
          <w:p w:rsidR="009F6AAC" w:rsidRDefault="009F6AAC">
            <w:r>
              <w:t>I.I.S. GIOVANNI CABOTO - CAPOFILA RETE TIGULLIO</w:t>
            </w:r>
          </w:p>
        </w:tc>
      </w:tr>
      <w:tr w:rsidR="009F6AAC" w:rsidTr="008E7DD8">
        <w:tc>
          <w:tcPr>
            <w:tcW w:w="0" w:type="auto"/>
          </w:tcPr>
          <w:p w:rsidR="009F6AAC" w:rsidRDefault="009F6AAC">
            <w:r>
              <w:t>6</w:t>
            </w:r>
          </w:p>
        </w:tc>
        <w:tc>
          <w:tcPr>
            <w:tcW w:w="0" w:type="auto"/>
          </w:tcPr>
          <w:p w:rsidR="009F6AAC" w:rsidRDefault="009F6AAC">
            <w:r>
              <w:t>I.O. Annesso al Convitto Nazionale C. Colombo - CAPOFILA RETE GENOVA CENTRO</w:t>
            </w:r>
          </w:p>
        </w:tc>
      </w:tr>
      <w:tr w:rsidR="009F6AAC" w:rsidTr="008E7DD8">
        <w:tc>
          <w:tcPr>
            <w:tcW w:w="0" w:type="auto"/>
          </w:tcPr>
          <w:p w:rsidR="009F6AAC" w:rsidRDefault="009F6AAC">
            <w:r>
              <w:t>7</w:t>
            </w:r>
          </w:p>
        </w:tc>
        <w:tc>
          <w:tcPr>
            <w:tcW w:w="0" w:type="auto"/>
          </w:tcPr>
          <w:p w:rsidR="009F6AAC" w:rsidRDefault="009F6AAC">
            <w:r>
              <w:t>IC Marassi - CAPOFILA RETE GENOVA LEVANTE</w:t>
            </w:r>
          </w:p>
        </w:tc>
      </w:tr>
      <w:tr w:rsidR="009F6AAC" w:rsidTr="008E7DD8">
        <w:tc>
          <w:tcPr>
            <w:tcW w:w="0" w:type="auto"/>
          </w:tcPr>
          <w:p w:rsidR="009F6AAC" w:rsidRDefault="009F6AAC">
            <w:r>
              <w:t>8</w:t>
            </w:r>
          </w:p>
        </w:tc>
        <w:tc>
          <w:tcPr>
            <w:tcW w:w="0" w:type="auto"/>
          </w:tcPr>
          <w:p w:rsidR="009F6AAC" w:rsidRDefault="009F6AAC">
            <w:r>
              <w:t>ISA 3 La Spezia - CAPOFILA RETE LA SPEZIA</w:t>
            </w:r>
          </w:p>
        </w:tc>
      </w:tr>
      <w:tr w:rsidR="009F6AAC" w:rsidTr="008E7DD8">
        <w:tc>
          <w:tcPr>
            <w:tcW w:w="0" w:type="auto"/>
          </w:tcPr>
          <w:p w:rsidR="009F6AAC" w:rsidRDefault="009F6AAC">
            <w:r>
              <w:t>9</w:t>
            </w:r>
          </w:p>
        </w:tc>
        <w:tc>
          <w:tcPr>
            <w:tcW w:w="0" w:type="auto"/>
          </w:tcPr>
          <w:p w:rsidR="009F6AAC" w:rsidRDefault="009F6AAC">
            <w:r>
              <w:t>ISTITUTO COMPRENSIVO CERTOSA - CAPOFILA RETE GENOVA VALPOLCEVERA</w:t>
            </w:r>
          </w:p>
        </w:tc>
      </w:tr>
      <w:tr w:rsidR="009F6AAC" w:rsidTr="008E7DD8">
        <w:tc>
          <w:tcPr>
            <w:tcW w:w="0" w:type="auto"/>
          </w:tcPr>
          <w:p w:rsidR="009F6AAC" w:rsidRDefault="009F6AAC">
            <w:r>
              <w:t>10</w:t>
            </w:r>
          </w:p>
        </w:tc>
        <w:tc>
          <w:tcPr>
            <w:tcW w:w="0" w:type="auto"/>
          </w:tcPr>
          <w:p w:rsidR="009F6AAC" w:rsidRDefault="009F6AAC">
            <w:r>
              <w:t>ISTITUTO COMPRENSIVO SANREMO CENTRO PONENTE - CAPOFILA RETE IMPERIA</w:t>
            </w:r>
          </w:p>
        </w:tc>
      </w:tr>
      <w:tr w:rsidR="009F6AAC" w:rsidTr="008E7DD8">
        <w:tc>
          <w:tcPr>
            <w:tcW w:w="0" w:type="auto"/>
          </w:tcPr>
          <w:p w:rsidR="009F6AAC" w:rsidRDefault="009F6AAC">
            <w:r>
              <w:t>11</w:t>
            </w:r>
          </w:p>
        </w:tc>
        <w:tc>
          <w:tcPr>
            <w:tcW w:w="0" w:type="auto"/>
          </w:tcPr>
          <w:p w:rsidR="009F6AAC" w:rsidRDefault="009F6AAC">
            <w:r>
              <w:t>ISTITUTO DI ISTRUZIONE SUPERIORE “G. RUFFINI” - CAPOFILA RETE IMPERIA DIANO</w:t>
            </w:r>
          </w:p>
        </w:tc>
      </w:tr>
      <w:tr w:rsidR="009F6AAC" w:rsidTr="008E7DD8">
        <w:tc>
          <w:tcPr>
            <w:tcW w:w="0" w:type="auto"/>
          </w:tcPr>
          <w:p w:rsidR="009F6AAC" w:rsidRDefault="009F6AAC">
            <w:r>
              <w:t>12</w:t>
            </w:r>
          </w:p>
        </w:tc>
        <w:tc>
          <w:tcPr>
            <w:tcW w:w="0" w:type="auto"/>
          </w:tcPr>
          <w:p w:rsidR="009F6AAC" w:rsidRDefault="009F6AAC">
            <w:r>
              <w:t>ISTITUTO SECONDARIO SUPERIORE DI CAIRO MONTENOTTE - CAPOFILA RETE SAVONA</w:t>
            </w:r>
          </w:p>
        </w:tc>
      </w:tr>
      <w:tr w:rsidR="009F6AAC" w:rsidTr="008E7DD8">
        <w:tc>
          <w:tcPr>
            <w:tcW w:w="0" w:type="auto"/>
          </w:tcPr>
          <w:p w:rsidR="009F6AAC" w:rsidRDefault="009F6AAC">
            <w:r>
              <w:t>13</w:t>
            </w:r>
          </w:p>
        </w:tc>
        <w:tc>
          <w:tcPr>
            <w:tcW w:w="0" w:type="auto"/>
          </w:tcPr>
          <w:p w:rsidR="009F6AAC" w:rsidRDefault="009F6AAC">
            <w:r>
              <w:t>ISTITUTO SECONDARIO SUPERIORE GIOVANNI FALCONE - CAPOFILA RETE SCOLASTICA SAVONA COSTA</w:t>
            </w:r>
          </w:p>
        </w:tc>
      </w:tr>
      <w:tr w:rsidR="009F6AAC" w:rsidTr="008E7DD8">
        <w:tc>
          <w:tcPr>
            <w:tcW w:w="0" w:type="auto"/>
          </w:tcPr>
          <w:p w:rsidR="009F6AAC" w:rsidRDefault="009F6AAC">
            <w:r>
              <w:t>14</w:t>
            </w:r>
          </w:p>
        </w:tc>
        <w:tc>
          <w:tcPr>
            <w:tcW w:w="0" w:type="auto"/>
          </w:tcPr>
          <w:p w:rsidR="009F6AAC" w:rsidRDefault="009F6AAC">
            <w:r>
              <w:t>Proxima Scarl</w:t>
            </w:r>
          </w:p>
        </w:tc>
      </w:tr>
      <w:tr w:rsidR="009F6AAC" w:rsidTr="008E7DD8">
        <w:tc>
          <w:tcPr>
            <w:tcW w:w="0" w:type="auto"/>
          </w:tcPr>
          <w:p w:rsidR="009F6AAC" w:rsidRDefault="009F6AAC">
            <w:r>
              <w:t>15</w:t>
            </w:r>
          </w:p>
        </w:tc>
        <w:tc>
          <w:tcPr>
            <w:tcW w:w="0" w:type="auto"/>
          </w:tcPr>
          <w:p w:rsidR="009F6AAC" w:rsidRDefault="009F6AAC">
            <w:r>
              <w:t>Università degli Studi di Genova- Centro Linguistico di Ateneo (CLAT)</w:t>
            </w:r>
          </w:p>
        </w:tc>
      </w:tr>
    </w:tbl>
    <w:p w:rsidR="009F6AAC" w:rsidRDefault="009F6AAC" w:rsidP="009F07B2">
      <w:pPr>
        <w:spacing w:before="60" w:after="60" w:line="360" w:lineRule="auto"/>
        <w:jc w:val="both"/>
        <w:rPr>
          <w:rFonts w:ascii="Arial Narrow" w:hAnsi="Arial Narrow" w:cs="Arial Narrow"/>
        </w:rPr>
      </w:pPr>
      <w:r w:rsidRPr="00211C8D">
        <w:rPr>
          <w:rFonts w:ascii="Arial Narrow" w:hAnsi="Arial Narrow" w:cs="Arial Narrow"/>
        </w:rPr>
        <w:t>Il Beneficiario è rappresentato per la firma della presente Convenzione da: Maria Luisa Gallinotti</w:t>
      </w:r>
    </w:p>
    <w:p w:rsidR="009F6AAC" w:rsidRPr="00356BCA" w:rsidRDefault="009F6AAC" w:rsidP="00211C8D">
      <w:pPr>
        <w:spacing w:before="60" w:after="60" w:line="360" w:lineRule="auto"/>
        <w:jc w:val="center"/>
        <w:rPr>
          <w:rFonts w:ascii="Arial Narrow" w:hAnsi="Arial Narrow" w:cs="Arial Narrow"/>
          <w:b/>
          <w:bCs/>
          <w:sz w:val="32"/>
          <w:szCs w:val="32"/>
        </w:rPr>
      </w:pPr>
      <w:r w:rsidRPr="00356BCA">
        <w:rPr>
          <w:rFonts w:ascii="Arial Narrow" w:hAnsi="Arial Narrow" w:cs="Arial Narrow"/>
          <w:b/>
          <w:bCs/>
          <w:sz w:val="32"/>
          <w:szCs w:val="32"/>
        </w:rPr>
        <w:t>Premesso che</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(a) il Regolamento (UE) N. 514/2014 del Parlamento Europeo e del Consiglio del 16 aprile 2014 reca disposizioni generali sul Fondo Asilo, Migrazione e Integrazione (FAMI) 2014-2020 e sullo strumento di sostegno finanziario per la cooperazione di polizia, la prevenzione e la lotta alla criminalità e la gestione delle crisi;</w:t>
      </w:r>
    </w:p>
    <w:p w:rsidR="009F6AAC" w:rsidRPr="00356BCA" w:rsidRDefault="009F6AAC" w:rsidP="00017195">
      <w:pPr>
        <w:spacing w:before="60" w:after="60" w:line="360" w:lineRule="auto"/>
        <w:jc w:val="both"/>
        <w:rPr>
          <w:rFonts w:ascii="Arial Narrow" w:hAnsi="Arial Narrow" w:cs="Arial Narrow"/>
        </w:rPr>
      </w:pPr>
      <w:r w:rsidRPr="00356BCA">
        <w:rPr>
          <w:rFonts w:ascii="Arial Narrow" w:hAnsi="Arial Narrow" w:cs="Arial Narrow"/>
        </w:rPr>
        <w:t>(b) il Regolamento (UE) n. 516/2014 del Parlamento Europeo e del Consiglio del 16 aprile 2014 che istituisce il Fondo Asilo, Migrazione e Integrazione, modifica la decisione 2008/381/CE del Consiglio e abroga le decisioni n. 573/2007/CE e n. 575/2007/CE del Parlamento europeo e del Consiglio e la decisione 2007/435/CE del Consiglio;</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(c) il Regolamento delegato (UE) n. 1042/2014 della Commissione, del 25 luglio 2014, integra il regolamento (UE) n. 514/2014 per quanto riguarda la designazione e le responsabilità di gestione e di controllo delle autorità responsabili </w:t>
      </w:r>
      <w:r>
        <w:rPr>
          <w:rFonts w:ascii="Arial Narrow" w:hAnsi="Arial Narrow" w:cs="Arial Narrow"/>
        </w:rPr>
        <w:t xml:space="preserve">e di quelle delegate e </w:t>
      </w:r>
      <w:r w:rsidRPr="00356BCA">
        <w:rPr>
          <w:rFonts w:ascii="Arial Narrow" w:hAnsi="Arial Narrow" w:cs="Arial Narrow"/>
        </w:rPr>
        <w:t>lo status e gli obblighi delle autorità di audit;</w:t>
      </w:r>
    </w:p>
    <w:p w:rsidR="009F6AAC" w:rsidRDefault="009F6AAC" w:rsidP="007A6F58">
      <w:pPr>
        <w:spacing w:before="60" w:after="60" w:line="360" w:lineRule="auto"/>
        <w:jc w:val="both"/>
        <w:rPr>
          <w:rFonts w:ascii="Arial Narrow" w:hAnsi="Arial Narrow" w:cs="Arial Narrow"/>
        </w:rPr>
      </w:pPr>
      <w:r w:rsidRPr="00356BCA">
        <w:rPr>
          <w:rFonts w:ascii="Arial Narrow" w:hAnsi="Arial Narrow" w:cs="Arial Narrow"/>
        </w:rPr>
        <w:t xml:space="preserve">(d) con decreto prot. n. </w:t>
      </w:r>
      <w:r>
        <w:rPr>
          <w:rFonts w:ascii="Arial Narrow" w:hAnsi="Arial Narrow" w:cs="Arial Narrow"/>
        </w:rPr>
        <w:t>2066</w:t>
      </w:r>
      <w:r w:rsidRPr="00356BCA">
        <w:rPr>
          <w:rFonts w:ascii="Arial Narrow" w:hAnsi="Arial Narrow" w:cs="Arial Narrow"/>
        </w:rPr>
        <w:t xml:space="preserve"> del </w:t>
      </w:r>
      <w:r>
        <w:rPr>
          <w:rFonts w:ascii="Arial Narrow" w:hAnsi="Arial Narrow" w:cs="Arial Narrow"/>
        </w:rPr>
        <w:t xml:space="preserve">9 febbraio 2017 </w:t>
      </w:r>
      <w:r w:rsidRPr="00356BCA">
        <w:rPr>
          <w:rFonts w:ascii="Arial Narrow" w:hAnsi="Arial Narrow" w:cs="Arial Narrow"/>
        </w:rPr>
        <w:t xml:space="preserve">è stato designato il Vice </w:t>
      </w:r>
      <w:r>
        <w:rPr>
          <w:rFonts w:ascii="Arial Narrow" w:hAnsi="Arial Narrow" w:cs="Arial Narrow"/>
        </w:rPr>
        <w:t>Prefetto Maria Assunta Rosa</w:t>
      </w:r>
      <w:r w:rsidRPr="00356BCA">
        <w:rPr>
          <w:rFonts w:ascii="Arial Narrow" w:hAnsi="Arial Narrow" w:cs="Arial Narrow"/>
        </w:rPr>
        <w:t xml:space="preserve"> in qualità di Autorità Responsabile (AR) del FAMI;</w:t>
      </w:r>
    </w:p>
    <w:p w:rsidR="009F6AAC" w:rsidRDefault="009F6AAC" w:rsidP="007A6F58">
      <w:pPr>
        <w:spacing w:before="60" w:after="60" w:line="360" w:lineRule="auto"/>
        <w:jc w:val="both"/>
        <w:rPr>
          <w:rFonts w:ascii="Arial Narrow" w:hAnsi="Arial Narrow" w:cs="Arial Narrow"/>
        </w:rPr>
      </w:pPr>
      <w:r w:rsidRPr="009F07B2">
        <w:rPr>
          <w:rFonts w:ascii="Arial Narrow" w:hAnsi="Arial Narrow" w:cs="Arial Narrow"/>
        </w:rPr>
        <w:t>(e) la convenzione del 28 maggio 2015 disciplina lo svolgimento delle funzioni di Autorità Delegata (AD) nella gestione delle attività nell’ambito del FAMI;</w:t>
      </w:r>
    </w:p>
    <w:p w:rsidR="009F6AAC" w:rsidRDefault="009F6AAC" w:rsidP="007A6F58">
      <w:pPr>
        <w:spacing w:before="60" w:after="60" w:line="360" w:lineRule="auto"/>
        <w:jc w:val="both"/>
        <w:rPr>
          <w:rFonts w:ascii="Arial Narrow" w:hAnsi="Arial Narrow" w:cs="Arial Narrow"/>
        </w:rPr>
      </w:pPr>
      <w:r w:rsidRPr="008C7593">
        <w:rPr>
          <w:rFonts w:ascii="Arial Narrow" w:hAnsi="Arial Narrow" w:cs="Arial Narrow"/>
        </w:rPr>
        <w:t>(f) il D.P.C.M. del 5 settembre 2016, registrato alla Corte dei Conti il 3 novembre 2016 al n. 4039, di conferimento alla dott.ssa Tatiana Esposito, su proposta del Ministro del Lavoro e delle Politiche Sociali, dell’incarico di funzione dirigenziale di livello generale della Direzione Generale dell’immigrazione e delle politiche di integrazione;</w:t>
      </w:r>
    </w:p>
    <w:p w:rsidR="009F6AAC" w:rsidRPr="00356BCA" w:rsidRDefault="009F6AAC" w:rsidP="007A6F58">
      <w:pPr>
        <w:spacing w:before="60" w:after="60" w:line="360" w:lineRule="auto"/>
        <w:jc w:val="both"/>
        <w:rPr>
          <w:rFonts w:ascii="Arial Narrow" w:hAnsi="Arial Narrow" w:cs="Arial Narrow"/>
        </w:rPr>
      </w:pPr>
      <w:r w:rsidRPr="00356BCA">
        <w:rPr>
          <w:rFonts w:ascii="Arial Narrow" w:hAnsi="Arial Narrow" w:cs="Arial Narrow"/>
        </w:rPr>
        <w:t>(</w:t>
      </w:r>
      <w:r>
        <w:rPr>
          <w:rFonts w:ascii="Arial Narrow" w:hAnsi="Arial Narrow" w:cs="Arial Narrow"/>
        </w:rPr>
        <w:t>g</w:t>
      </w:r>
      <w:r w:rsidRPr="00356BCA">
        <w:rPr>
          <w:rFonts w:ascii="Arial Narrow" w:hAnsi="Arial Narrow" w:cs="Arial Narrow"/>
        </w:rPr>
        <w:t>) con Legge 13 agosto 2010, n. 136 è stato adottato il “Piano straordinario contro le mafie, nonché delega al Governo in materia di normativa antimafia”;</w:t>
      </w:r>
    </w:p>
    <w:p w:rsidR="009F6AAC" w:rsidRPr="00356BCA" w:rsidRDefault="009F6AAC" w:rsidP="007A6F58">
      <w:pPr>
        <w:spacing w:before="60" w:after="60" w:line="360" w:lineRule="auto"/>
        <w:jc w:val="both"/>
        <w:rPr>
          <w:rFonts w:ascii="Arial Narrow" w:hAnsi="Arial Narrow" w:cs="Arial Narrow"/>
        </w:rPr>
      </w:pPr>
      <w:r w:rsidRPr="00356BCA">
        <w:rPr>
          <w:rFonts w:ascii="Arial Narrow" w:hAnsi="Arial Narrow" w:cs="Arial Narrow"/>
        </w:rPr>
        <w:t>(</w:t>
      </w:r>
      <w:r>
        <w:rPr>
          <w:rFonts w:ascii="Arial Narrow" w:hAnsi="Arial Narrow" w:cs="Arial Narrow"/>
        </w:rPr>
        <w:t>h</w:t>
      </w:r>
      <w:r w:rsidRPr="00356BCA">
        <w:rPr>
          <w:rFonts w:ascii="Arial Narrow" w:hAnsi="Arial Narrow" w:cs="Arial Narrow"/>
        </w:rPr>
        <w:t>) con Decreto legislativo 25 luglio 1998 n. 286 è stato adottato il "Testo unico delle disposizioni concernenti la disciplina dell'immigrazione e norme sulla condizione dello straniero";</w:t>
      </w:r>
    </w:p>
    <w:p w:rsidR="009F6AAC" w:rsidRPr="00356BCA" w:rsidRDefault="009F6AAC" w:rsidP="007A6F58">
      <w:pPr>
        <w:spacing w:before="60" w:after="60" w:line="360" w:lineRule="auto"/>
        <w:jc w:val="both"/>
        <w:rPr>
          <w:rFonts w:ascii="Arial Narrow" w:hAnsi="Arial Narrow" w:cs="Arial Narrow"/>
          <w:color w:val="000000"/>
        </w:rPr>
      </w:pPr>
      <w:r w:rsidRPr="00356BCA">
        <w:rPr>
          <w:rFonts w:ascii="Arial Narrow" w:hAnsi="Arial Narrow" w:cs="Arial Narrow"/>
        </w:rPr>
        <w:t>(</w:t>
      </w:r>
      <w:r>
        <w:rPr>
          <w:rFonts w:ascii="Arial Narrow" w:hAnsi="Arial Narrow" w:cs="Arial Narrow"/>
        </w:rPr>
        <w:t>i</w:t>
      </w:r>
      <w:r w:rsidRPr="00356BCA">
        <w:rPr>
          <w:rFonts w:ascii="Arial Narrow" w:hAnsi="Arial Narrow" w:cs="Arial Narrow"/>
        </w:rPr>
        <w:t>) il Programma Nazionale FAMI, documento programmatorio 2014-2020 approvato da parte della Commissione Europea con decisione C(2016) 1823 del 21 marzo 2016, recante modifica della decisione C(2015) 5343 del 3 agosto 2015,</w:t>
      </w:r>
      <w:r>
        <w:rPr>
          <w:rFonts w:ascii="Arial Narrow" w:hAnsi="Arial Narrow" w:cs="Arial Narrow"/>
        </w:rPr>
        <w:t xml:space="preserve"> che </w:t>
      </w:r>
      <w:r w:rsidRPr="00356BCA">
        <w:rPr>
          <w:rFonts w:ascii="Arial Narrow" w:hAnsi="Arial Narrow" w:cs="Arial Narrow"/>
        </w:rPr>
        <w:t xml:space="preserve"> prevede nell’ambito dell’Obiettivo Specifico </w:t>
      </w:r>
      <w:r>
        <w:rPr>
          <w:rFonts w:ascii="Arial Narrow" w:hAnsi="Arial Narrow" w:cs="Arial Narrow"/>
        </w:rPr>
        <w:t>2</w:t>
      </w:r>
      <w:r w:rsidRPr="00356BCA">
        <w:rPr>
          <w:rFonts w:ascii="Arial Narrow" w:hAnsi="Arial Narrow" w:cs="Arial Narrow"/>
        </w:rPr>
        <w:t xml:space="preserve"> tra gli interventi l</w:t>
      </w:r>
      <w:r>
        <w:rPr>
          <w:rFonts w:ascii="Arial Narrow" w:hAnsi="Arial Narrow" w:cs="Arial Narrow"/>
        </w:rPr>
        <w:t>e</w:t>
      </w:r>
      <w:r w:rsidRPr="00356BCA">
        <w:rPr>
          <w:rFonts w:ascii="Arial Narrow" w:hAnsi="Arial Narrow" w:cs="Arial Narrow"/>
        </w:rPr>
        <w:t xml:space="preserve"> letter</w:t>
      </w:r>
      <w:r>
        <w:rPr>
          <w:rFonts w:ascii="Arial Narrow" w:hAnsi="Arial Narrow" w:cs="Arial Narrow"/>
        </w:rPr>
        <w:t>e</w:t>
      </w:r>
      <w:r w:rsidRPr="008C7593">
        <w:rPr>
          <w:rFonts w:ascii="Arial Narrow" w:hAnsi="Arial Narrow" w:cs="Arial Narrow"/>
        </w:rPr>
        <w:t>: c) promuovere l’inclusione sociale di minori e giovani stranieri, anche di seconda generazione; contrastare la dispersione scolastica; fronteggiare i gap di rendimento</w:t>
      </w:r>
      <w:r>
        <w:rPr>
          <w:rFonts w:ascii="Arial Narrow" w:hAnsi="Arial Narrow" w:cs="Arial Narrow"/>
        </w:rPr>
        <w:t xml:space="preserve"> </w:t>
      </w:r>
      <w:r w:rsidRPr="008C7593">
        <w:rPr>
          <w:rFonts w:ascii="Arial Narrow" w:hAnsi="Arial Narrow" w:cs="Arial Narrow"/>
        </w:rPr>
        <w:t>e) garantire l’accesso ai servizi sanitari, alloggiativi, formativi, sociali e finanziari dei titolari di protezione internazionale e dei migranti economici f), promuovere la conoscenza di diritti, doveri e opportunità rivolte ai migranti, con specifica attenzione alle peculiarità delle singole comunità g) favorire la partecipazione degli stranieri alla vita pubblica e sociale e sensibilizzare la comunità d’accoglienza favorendo conoscenza e rispetto reciproci</w:t>
      </w:r>
      <w:r>
        <w:rPr>
          <w:rFonts w:ascii="Arial Narrow" w:hAnsi="Arial Narrow" w:cs="Arial Narrow"/>
        </w:rPr>
        <w:t>;</w:t>
      </w:r>
    </w:p>
    <w:p w:rsidR="009F6AAC" w:rsidRPr="00356BCA" w:rsidRDefault="009F6AAC" w:rsidP="007A6F58">
      <w:pPr>
        <w:spacing w:before="60" w:after="60" w:line="360" w:lineRule="auto"/>
        <w:jc w:val="both"/>
        <w:rPr>
          <w:rFonts w:ascii="Arial Narrow" w:hAnsi="Arial Narrow" w:cs="Arial Narrow"/>
        </w:rPr>
      </w:pPr>
      <w:r w:rsidRPr="00356BCA">
        <w:rPr>
          <w:rFonts w:ascii="Arial Narrow" w:hAnsi="Arial Narrow" w:cs="Arial Narrow"/>
        </w:rPr>
        <w:t>(</w:t>
      </w:r>
      <w:r>
        <w:rPr>
          <w:rFonts w:ascii="Arial Narrow" w:hAnsi="Arial Narrow" w:cs="Arial Narrow"/>
        </w:rPr>
        <w:t>l</w:t>
      </w:r>
      <w:r w:rsidRPr="00356BCA">
        <w:rPr>
          <w:rFonts w:ascii="Arial Narrow" w:hAnsi="Arial Narrow" w:cs="Arial Narrow"/>
        </w:rPr>
        <w:t>)</w:t>
      </w:r>
      <w:r>
        <w:rPr>
          <w:rFonts w:ascii="Arial Narrow" w:hAnsi="Arial Narrow" w:cs="Arial Narrow"/>
        </w:rPr>
        <w:t xml:space="preserve"> con decreto del 15 aprile 2016 l’Autorità delegata ha adottato l’Avviso pubblico multi-azione n. 1/2016 per la presentazione di progetti da finanziare a valere sul Fondo Asilo, </w:t>
      </w:r>
      <w:r w:rsidRPr="009F07B2">
        <w:rPr>
          <w:rFonts w:ascii="Arial Narrow" w:hAnsi="Arial Narrow" w:cs="Arial Narrow"/>
        </w:rPr>
        <w:t>Migrazione e Integrazione</w:t>
      </w:r>
      <w:r>
        <w:rPr>
          <w:rFonts w:ascii="Arial Narrow" w:hAnsi="Arial Narrow" w:cs="Arial Narrow"/>
        </w:rPr>
        <w:t xml:space="preserve"> 2014-2020 – OS2 Integrazione/Migrazione legale – ON2 Integrazione – Piani di intervento regionali per l’integrazione dei cittadini di paesi terzi</w:t>
      </w:r>
      <w:r w:rsidRPr="00356BCA">
        <w:rPr>
          <w:rFonts w:ascii="Arial Narrow" w:hAnsi="Arial Narrow" w:cs="Arial Narrow"/>
        </w:rPr>
        <w:t>;</w:t>
      </w:r>
    </w:p>
    <w:p w:rsidR="009F6AAC" w:rsidRPr="00356BCA" w:rsidRDefault="009F6AAC" w:rsidP="007A6F58">
      <w:pPr>
        <w:spacing w:before="60" w:after="60" w:line="360" w:lineRule="auto"/>
        <w:jc w:val="both"/>
        <w:rPr>
          <w:rFonts w:ascii="Arial Narrow" w:hAnsi="Arial Narrow" w:cs="Arial Narrow"/>
        </w:rPr>
      </w:pPr>
      <w:r w:rsidRPr="00356BCA">
        <w:rPr>
          <w:rFonts w:ascii="Arial Narrow" w:hAnsi="Arial Narrow" w:cs="Arial Narrow"/>
        </w:rPr>
        <w:t>(</w:t>
      </w:r>
      <w:r>
        <w:rPr>
          <w:rFonts w:ascii="Arial Narrow" w:hAnsi="Arial Narrow" w:cs="Arial Narrow"/>
        </w:rPr>
        <w:t>m</w:t>
      </w:r>
      <w:r w:rsidRPr="00356BCA">
        <w:rPr>
          <w:rFonts w:ascii="Arial Narrow" w:hAnsi="Arial Narrow" w:cs="Arial Narrow"/>
        </w:rPr>
        <w:t>)</w:t>
      </w:r>
      <w:r>
        <w:rPr>
          <w:rFonts w:ascii="Arial Narrow" w:hAnsi="Arial Narrow" w:cs="Arial Narrow"/>
        </w:rPr>
        <w:t xml:space="preserve"> </w:t>
      </w:r>
      <w:r w:rsidRPr="009F07B2">
        <w:rPr>
          <w:rFonts w:ascii="Arial Narrow" w:hAnsi="Arial Narrow" w:cs="Arial Narrow"/>
        </w:rPr>
        <w:t>il Soggetto proponente REGIONE LIGURIA ha trasmesso tramite il sistema informativo del FAMI, la proposta progettuale “NON UNO DI MENO - A scuola in Liguria”;</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w:t>
      </w:r>
      <w:r>
        <w:rPr>
          <w:rFonts w:ascii="Arial Narrow" w:hAnsi="Arial Narrow" w:cs="Arial Narrow"/>
        </w:rPr>
        <w:t>n</w:t>
      </w:r>
      <w:r w:rsidRPr="00356BCA">
        <w:rPr>
          <w:rFonts w:ascii="Arial Narrow" w:hAnsi="Arial Narrow" w:cs="Arial Narrow"/>
        </w:rPr>
        <w:t xml:space="preserve">) con decreto </w:t>
      </w:r>
      <w:r>
        <w:rPr>
          <w:rFonts w:ascii="Arial Narrow" w:hAnsi="Arial Narrow" w:cs="Arial Narrow"/>
        </w:rPr>
        <w:t>p</w:t>
      </w:r>
      <w:r w:rsidRPr="00356BCA">
        <w:rPr>
          <w:rFonts w:ascii="Arial Narrow" w:hAnsi="Arial Narrow" w:cs="Arial Narrow"/>
        </w:rPr>
        <w:t>rot.</w:t>
      </w:r>
      <w:r>
        <w:rPr>
          <w:rFonts w:ascii="Arial Narrow" w:hAnsi="Arial Narrow" w:cs="Arial Narrow"/>
        </w:rPr>
        <w:t>35/4305</w:t>
      </w:r>
      <w:r w:rsidRPr="00356BCA">
        <w:rPr>
          <w:rFonts w:ascii="Arial Narrow" w:hAnsi="Arial Narrow" w:cs="Arial Narrow"/>
        </w:rPr>
        <w:t xml:space="preserve"> del 2</w:t>
      </w:r>
      <w:r>
        <w:rPr>
          <w:rFonts w:ascii="Arial Narrow" w:hAnsi="Arial Narrow" w:cs="Arial Narrow"/>
        </w:rPr>
        <w:t>1</w:t>
      </w:r>
      <w:r w:rsidRPr="00356BCA">
        <w:rPr>
          <w:rFonts w:ascii="Arial Narrow" w:hAnsi="Arial Narrow" w:cs="Arial Narrow"/>
        </w:rPr>
        <w:t xml:space="preserve"> </w:t>
      </w:r>
      <w:r>
        <w:rPr>
          <w:rFonts w:ascii="Arial Narrow" w:hAnsi="Arial Narrow" w:cs="Arial Narrow"/>
        </w:rPr>
        <w:t>dicembre 2016</w:t>
      </w:r>
      <w:r w:rsidRPr="00356BCA">
        <w:rPr>
          <w:rFonts w:ascii="Arial Narrow" w:hAnsi="Arial Narrow" w:cs="Arial Narrow"/>
        </w:rPr>
        <w:t xml:space="preserve"> questa Autorità </w:t>
      </w:r>
      <w:r>
        <w:rPr>
          <w:rFonts w:ascii="Arial Narrow" w:hAnsi="Arial Narrow" w:cs="Arial Narrow"/>
        </w:rPr>
        <w:t>Delegata</w:t>
      </w:r>
      <w:r w:rsidRPr="00356BCA">
        <w:rPr>
          <w:rFonts w:ascii="Arial Narrow" w:hAnsi="Arial Narrow" w:cs="Arial Narrow"/>
        </w:rPr>
        <w:t xml:space="preserve"> ha approvato la proposta progettuale</w:t>
      </w:r>
      <w:r w:rsidRPr="009F07B2">
        <w:rPr>
          <w:rFonts w:ascii="Arial Narrow" w:hAnsi="Arial Narrow" w:cs="Arial Narrow"/>
        </w:rPr>
        <w:t xml:space="preserve"> “NON UNO DI MENO - A scuola in Liguria”;</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Tutto quanto sopra premesso, l’Autorità </w:t>
      </w:r>
      <w:r>
        <w:rPr>
          <w:rFonts w:ascii="Arial Narrow" w:hAnsi="Arial Narrow" w:cs="Arial Narrow"/>
        </w:rPr>
        <w:t>Delegata</w:t>
      </w:r>
      <w:r w:rsidRPr="00356BCA">
        <w:rPr>
          <w:rFonts w:ascii="Arial Narrow" w:hAnsi="Arial Narrow" w:cs="Arial Narrow"/>
        </w:rPr>
        <w:t xml:space="preserve"> e il Beneficiario, o il Beneficiario Capofila in caso di raggruppamento, convengono e stipulano quanto segue. </w:t>
      </w:r>
    </w:p>
    <w:p w:rsidR="009F6AAC" w:rsidRPr="00356BCA" w:rsidRDefault="009F6AAC">
      <w:pPr>
        <w:pStyle w:val="Heading1"/>
        <w:spacing w:before="360" w:after="120"/>
        <w:jc w:val="center"/>
        <w:rPr>
          <w:rFonts w:ascii="Arial Narrow" w:hAnsi="Arial Narrow" w:cs="Arial Narrow"/>
          <w:lang w:val="it-IT"/>
        </w:rPr>
      </w:pPr>
      <w:bookmarkStart w:id="0" w:name="_Toc343012214"/>
      <w:bookmarkStart w:id="1" w:name="_Toc475458065"/>
      <w:r w:rsidRPr="00356BCA">
        <w:rPr>
          <w:rFonts w:ascii="Arial Narrow" w:hAnsi="Arial Narrow" w:cs="Arial Narrow"/>
          <w:lang w:val="it-IT"/>
        </w:rPr>
        <w:t>Art. 1 Oggetto, durata e importo massimo della Convenzione</w:t>
      </w:r>
      <w:bookmarkEnd w:id="0"/>
      <w:bookmarkEnd w:id="1"/>
    </w:p>
    <w:p w:rsidR="009F6AAC" w:rsidRPr="00356BCA" w:rsidRDefault="009F6AAC">
      <w:pPr>
        <w:tabs>
          <w:tab w:val="left" w:pos="426"/>
        </w:tabs>
        <w:spacing w:line="360" w:lineRule="auto"/>
        <w:ind w:left="420" w:hanging="420"/>
        <w:jc w:val="both"/>
        <w:rPr>
          <w:rFonts w:ascii="Arial Narrow" w:hAnsi="Arial Narrow" w:cs="Arial Narrow"/>
        </w:rPr>
      </w:pPr>
      <w:r w:rsidRPr="00356BCA">
        <w:rPr>
          <w:rFonts w:ascii="Arial Narrow" w:hAnsi="Arial Narrow" w:cs="Arial Narrow"/>
          <w:b/>
          <w:bCs/>
        </w:rPr>
        <w:t>1.1</w:t>
      </w:r>
      <w:r w:rsidRPr="00356BCA">
        <w:rPr>
          <w:rFonts w:ascii="Arial Narrow" w:hAnsi="Arial Narrow" w:cs="Arial Narrow"/>
        </w:rPr>
        <w:tab/>
        <w:t xml:space="preserve">La Convenzione ha per oggetto il progetto denominato </w:t>
      </w:r>
      <w:r>
        <w:rPr>
          <w:rFonts w:ascii="Arial Narrow" w:hAnsi="Arial Narrow" w:cs="Arial Narrow"/>
        </w:rPr>
        <w:t xml:space="preserve">“NON UNO DI MENO - A scuola in Liguria”, </w:t>
      </w:r>
      <w:r w:rsidRPr="00356BCA">
        <w:rPr>
          <w:rFonts w:ascii="Arial Narrow" w:hAnsi="Arial Narrow" w:cs="Arial Narrow"/>
        </w:rPr>
        <w:t xml:space="preserve">finanziato a valere sull’ </w:t>
      </w:r>
      <w:r w:rsidRPr="00356BCA">
        <w:rPr>
          <w:rFonts w:ascii="Arial Narrow" w:hAnsi="Arial Narrow" w:cs="Calibri"/>
        </w:rPr>
        <w:t>Obiettivo Specifico 2 Integrazione/Migrazione legale - Obiettivo nazionale 2 Integrazione</w:t>
      </w:r>
      <w:r w:rsidRPr="00356BCA">
        <w:rPr>
          <w:rFonts w:ascii="Arial Narrow" w:hAnsi="Arial Narrow" w:cs="Arial Narrow"/>
        </w:rPr>
        <w:t>, del Programma Nazionale del Fondo Asilo, Migrazione e Integrazione (FAMI) 2014-2020</w:t>
      </w:r>
      <w:r w:rsidRPr="00356BCA">
        <w:rPr>
          <w:rFonts w:ascii="Arial Narrow" w:hAnsi="Arial Narrow" w:cs="Calibri"/>
        </w:rPr>
        <w:t>.</w:t>
      </w:r>
    </w:p>
    <w:p w:rsidR="009F6AAC" w:rsidRPr="00356BCA" w:rsidRDefault="009F6AAC">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1.2</w:t>
      </w:r>
      <w:r w:rsidRPr="00356BCA">
        <w:rPr>
          <w:rFonts w:ascii="Arial Narrow" w:hAnsi="Arial Narrow" w:cs="Arial Narrow"/>
        </w:rPr>
        <w:tab/>
        <w:t>L’importo della</w:t>
      </w:r>
      <w:r>
        <w:rPr>
          <w:rFonts w:ascii="Arial Narrow" w:hAnsi="Arial Narrow" w:cs="Arial Narrow"/>
        </w:rPr>
        <w:t xml:space="preserve"> Convenzione è pari ad </w:t>
      </w:r>
      <w:r w:rsidRPr="00356BCA">
        <w:rPr>
          <w:rFonts w:ascii="Arial Narrow" w:hAnsi="Arial Narrow" w:cs="Calibri"/>
        </w:rPr>
        <w:t>478980,49</w:t>
      </w:r>
      <w:r>
        <w:rPr>
          <w:rFonts w:ascii="Arial Narrow" w:hAnsi="Arial Narrow" w:cs="Arial Narrow"/>
        </w:rPr>
        <w:t xml:space="preserve"> </w:t>
      </w:r>
      <w:r w:rsidRPr="00356BCA">
        <w:rPr>
          <w:rFonts w:ascii="Arial Narrow" w:hAnsi="Arial Narrow" w:cs="Arial Narrow"/>
        </w:rPr>
        <w:t>così come previsto all’art. 5 Budget di progetto e dal relativo Cronogramma. Tale importo è fisso ed invariabile, salvo eventuali economie di progetto, e sarà corrisposto al Beneficiario secondo le modalità previste dal successivo art. 10 - “Condizioni di erogazione della sovvenzione e requisiti delle registrazioni contabili”.</w:t>
      </w:r>
    </w:p>
    <w:p w:rsidR="009F6AAC" w:rsidRPr="00356BCA" w:rsidRDefault="009F6AAC" w:rsidP="009C373C">
      <w:pPr>
        <w:spacing w:before="60" w:after="60" w:line="360" w:lineRule="auto"/>
        <w:ind w:left="426" w:hanging="426"/>
        <w:jc w:val="both"/>
        <w:rPr>
          <w:rFonts w:ascii="Arial Narrow" w:hAnsi="Arial Narrow"/>
        </w:rPr>
      </w:pPr>
      <w:r w:rsidRPr="00356BCA">
        <w:rPr>
          <w:rFonts w:ascii="Arial Narrow" w:hAnsi="Arial Narrow" w:cs="Arial Narrow"/>
          <w:b/>
          <w:bCs/>
        </w:rPr>
        <w:t>1.3</w:t>
      </w:r>
      <w:r w:rsidRPr="00356BCA">
        <w:rPr>
          <w:rFonts w:ascii="Arial Narrow" w:hAnsi="Arial Narrow" w:cs="Arial Narrow"/>
        </w:rPr>
        <w:t xml:space="preserve"> Le attività progettuali avranno inizio a partire dalla data indicata nella comunicazione di avvio attività e dovranno </w:t>
      </w:r>
      <w:r w:rsidRPr="00356BCA">
        <w:rPr>
          <w:rFonts w:ascii="Arial Narrow" w:hAnsi="Arial Narrow"/>
        </w:rPr>
        <w:t>concludersi entro e non oltre</w:t>
      </w:r>
      <w:r>
        <w:rPr>
          <w:rFonts w:ascii="Arial Narrow" w:hAnsi="Arial Narrow"/>
        </w:rPr>
        <w:t xml:space="preserve"> </w:t>
      </w:r>
      <w:r w:rsidRPr="00B75B94">
        <w:rPr>
          <w:rFonts w:ascii="Arial Narrow" w:hAnsi="Arial Narrow" w:cs="Calibri"/>
        </w:rPr>
        <w:t>il 30 settembre 2018</w:t>
      </w:r>
      <w:r w:rsidRPr="00B75B94">
        <w:rPr>
          <w:rFonts w:ascii="Arial Narrow" w:hAnsi="Arial Narrow"/>
        </w:rPr>
        <w:t>.</w:t>
      </w:r>
      <w:r w:rsidRPr="00356BCA">
        <w:rPr>
          <w:rFonts w:ascii="Arial Narrow" w:hAnsi="Arial Narrow"/>
        </w:rPr>
        <w:t xml:space="preserve"> La presente Convenzione avrà validità ed efficacia dalla data di stipula</w:t>
      </w:r>
      <w:r w:rsidRPr="00356BCA">
        <w:rPr>
          <w:rFonts w:ascii="Arial Narrow" w:hAnsi="Arial Narrow" w:cs="Arial Narrow"/>
        </w:rPr>
        <w:t xml:space="preserve"> e fino all’esatto ed integrale adempimento di tutte le obbligazioni contrattuali qui disciplinate e, in ogni caso, alla data di riconoscimento effettivo da parte della Commissione Europea delle spese presentate da parte </w:t>
      </w:r>
      <w:r w:rsidRPr="00981C16">
        <w:rPr>
          <w:rFonts w:ascii="Arial Narrow" w:hAnsi="Arial Narrow" w:cs="Arial Narrow"/>
        </w:rPr>
        <w:t>dell’Autorità Responsabile</w:t>
      </w:r>
      <w:r w:rsidRPr="00356BCA">
        <w:rPr>
          <w:rFonts w:ascii="Arial Narrow" w:hAnsi="Arial Narrow" w:cs="Arial Narrow"/>
        </w:rPr>
        <w:t>.</w:t>
      </w:r>
      <w:r w:rsidRPr="00356BCA">
        <w:rPr>
          <w:rFonts w:ascii="Arial Narrow" w:hAnsi="Arial Narrow"/>
        </w:rPr>
        <w:t xml:space="preserve"> </w:t>
      </w:r>
    </w:p>
    <w:p w:rsidR="009F6AAC" w:rsidRPr="00356BCA" w:rsidRDefault="009F6AAC" w:rsidP="009C373C">
      <w:pPr>
        <w:spacing w:line="360" w:lineRule="auto"/>
        <w:ind w:left="426" w:hanging="426"/>
        <w:jc w:val="both"/>
        <w:rPr>
          <w:rFonts w:ascii="Arial Narrow" w:hAnsi="Arial Narrow" w:cs="Arial Narrow"/>
          <w:bCs/>
        </w:rPr>
      </w:pPr>
      <w:r w:rsidRPr="00356BCA">
        <w:rPr>
          <w:rFonts w:ascii="Arial Narrow" w:hAnsi="Arial Narrow" w:cs="Arial Narrow"/>
          <w:b/>
        </w:rPr>
        <w:t>1.4</w:t>
      </w:r>
      <w:r w:rsidRPr="00356BCA">
        <w:rPr>
          <w:rFonts w:ascii="Arial Narrow" w:hAnsi="Arial Narrow" w:cs="Arial Narrow"/>
        </w:rPr>
        <w:tab/>
        <w:t xml:space="preserve">Il Beneficiario e, in caso di Raggruppamento, il Beneficiario Capofila del finanziamento si impegna a realizzare gli interventi in modo coerente con quanto previsto dal progetto ammesso a finanziamento, nel rispetto di tutte le prescrizioni contenute nella presente Convenzione. </w:t>
      </w:r>
    </w:p>
    <w:p w:rsidR="009F6AAC" w:rsidRPr="00356BCA" w:rsidRDefault="009F6AAC" w:rsidP="00EE0BD8">
      <w:pPr>
        <w:pStyle w:val="Heading1"/>
        <w:spacing w:before="360" w:after="120"/>
        <w:jc w:val="center"/>
        <w:rPr>
          <w:rFonts w:ascii="Arial Narrow" w:hAnsi="Arial Narrow" w:cs="Arial Narrow"/>
          <w:lang w:val="it-IT"/>
        </w:rPr>
      </w:pPr>
      <w:bookmarkStart w:id="2" w:name="_Toc343012215"/>
      <w:bookmarkStart w:id="3" w:name="_Toc457913298"/>
      <w:bookmarkStart w:id="4" w:name="_Toc475458066"/>
      <w:r w:rsidRPr="00356BCA">
        <w:rPr>
          <w:rFonts w:ascii="Arial Narrow" w:hAnsi="Arial Narrow" w:cs="Arial Narrow"/>
          <w:lang w:val="it-IT"/>
        </w:rPr>
        <w:t>Art. 2 Obblighi e Responsabilità</w:t>
      </w:r>
      <w:bookmarkEnd w:id="2"/>
      <w:bookmarkEnd w:id="3"/>
      <w:bookmarkEnd w:id="4"/>
    </w:p>
    <w:p w:rsidR="009F6AAC" w:rsidRPr="00356BCA" w:rsidRDefault="009F6AAC" w:rsidP="00EE0BD8">
      <w:pPr>
        <w:tabs>
          <w:tab w:val="left" w:pos="426"/>
        </w:tabs>
        <w:spacing w:before="60" w:after="60" w:line="360" w:lineRule="auto"/>
        <w:rPr>
          <w:rFonts w:ascii="Arial Narrow" w:hAnsi="Arial Narrow" w:cs="Arial Narrow"/>
        </w:rPr>
      </w:pPr>
      <w:r w:rsidRPr="00356BCA">
        <w:rPr>
          <w:rFonts w:ascii="Arial Narrow" w:hAnsi="Arial Narrow" w:cs="Arial Narrow"/>
          <w:b/>
          <w:bCs/>
        </w:rPr>
        <w:t>2.1</w:t>
      </w:r>
      <w:r w:rsidRPr="00356BCA">
        <w:rPr>
          <w:rFonts w:ascii="Arial Narrow" w:hAnsi="Arial Narrow" w:cs="Arial Narrow"/>
        </w:rPr>
        <w:tab/>
        <w:t>Il Beneficiario e, in caso di Raggruppamento, il Beneficiario Capofila:</w:t>
      </w:r>
    </w:p>
    <w:p w:rsidR="009F6AAC" w:rsidRPr="00356BCA" w:rsidRDefault="009F6AAC" w:rsidP="006816A1">
      <w:pPr>
        <w:numPr>
          <w:ilvl w:val="0"/>
          <w:numId w:val="7"/>
        </w:numPr>
        <w:tabs>
          <w:tab w:val="clear" w:pos="1080"/>
        </w:tabs>
        <w:spacing w:before="60" w:after="60" w:line="360" w:lineRule="auto"/>
        <w:ind w:left="426" w:firstLine="0"/>
        <w:jc w:val="both"/>
        <w:rPr>
          <w:rFonts w:ascii="Arial Narrow" w:hAnsi="Arial Narrow" w:cs="Arial Narrow"/>
        </w:rPr>
      </w:pPr>
      <w:r w:rsidRPr="00356BCA">
        <w:rPr>
          <w:rFonts w:ascii="Arial Narrow" w:hAnsi="Arial Narrow" w:cs="Arial Narrow"/>
        </w:rPr>
        <w:t>ha la piena responsabilità nell’assicurare che il progetto sia eseguito esattamente ed integralmente, nel pieno rispetto della Convenzione;</w:t>
      </w:r>
    </w:p>
    <w:p w:rsidR="009F6AAC" w:rsidRPr="00356BCA" w:rsidRDefault="009F6AAC" w:rsidP="006816A1">
      <w:pPr>
        <w:numPr>
          <w:ilvl w:val="0"/>
          <w:numId w:val="7"/>
        </w:numPr>
        <w:tabs>
          <w:tab w:val="clear" w:pos="1080"/>
        </w:tabs>
        <w:spacing w:before="60" w:after="60" w:line="360" w:lineRule="auto"/>
        <w:ind w:left="426" w:firstLine="0"/>
        <w:jc w:val="both"/>
        <w:rPr>
          <w:rFonts w:ascii="Arial Narrow" w:hAnsi="Arial Narrow" w:cs="Arial Narrow"/>
        </w:rPr>
      </w:pPr>
      <w:r w:rsidRPr="00356BCA">
        <w:rPr>
          <w:rFonts w:ascii="Arial Narrow" w:hAnsi="Arial Narrow" w:cs="Arial Narrow"/>
        </w:rPr>
        <w:t xml:space="preserve">in caso di Raggruppamento, è l’unico referente ed ha la piena responsabilità per tutte le comunicazioni tra i co-beneficiari e l’Amministrazione. Ogni comunicazione relativa alla Convenzione da parte dell’Autorità </w:t>
      </w:r>
      <w:r>
        <w:rPr>
          <w:rFonts w:ascii="Arial Narrow" w:hAnsi="Arial Narrow" w:cs="Arial Narrow"/>
        </w:rPr>
        <w:t>Delegata</w:t>
      </w:r>
      <w:r w:rsidRPr="00356BCA">
        <w:rPr>
          <w:rFonts w:ascii="Arial Narrow" w:hAnsi="Arial Narrow" w:cs="Arial Narrow"/>
        </w:rPr>
        <w:t>, verrà inviata tramite Posta Elettronica Certificata ovvero attraverso un apposito sistema informatico (tramite le funzionalità del sito (</w:t>
      </w:r>
      <w:r w:rsidRPr="00356BCA">
        <w:rPr>
          <w:rStyle w:val="Hyperlink"/>
          <w:rFonts w:ascii="Arial Narrow" w:hAnsi="Arial Narrow" w:cs="Arial Narrow"/>
        </w:rPr>
        <w:t>https://fami.dlci.interno.it</w:t>
      </w:r>
      <w:r w:rsidRPr="00356BCA">
        <w:rPr>
          <w:rFonts w:ascii="Arial Narrow" w:hAnsi="Arial Narrow" w:cs="Arial Narrow"/>
        </w:rPr>
        <w:t>), esclusivamente al soggetto Capofila, che dovrà fornire riscontro certo della ricezione, salvo diverse specifiche disposizioni previste nella presente Convenzione;</w:t>
      </w:r>
    </w:p>
    <w:p w:rsidR="009F6AAC" w:rsidRPr="00356BCA" w:rsidRDefault="009F6AAC" w:rsidP="006816A1">
      <w:pPr>
        <w:numPr>
          <w:ilvl w:val="0"/>
          <w:numId w:val="7"/>
        </w:numPr>
        <w:tabs>
          <w:tab w:val="clear" w:pos="1080"/>
        </w:tabs>
        <w:spacing w:before="60" w:after="60" w:line="360" w:lineRule="auto"/>
        <w:ind w:left="426" w:firstLine="0"/>
        <w:jc w:val="both"/>
        <w:rPr>
          <w:rFonts w:ascii="Arial Narrow" w:hAnsi="Arial Narrow" w:cs="Arial Narrow"/>
        </w:rPr>
      </w:pPr>
      <w:r w:rsidRPr="00356BCA">
        <w:rPr>
          <w:rFonts w:ascii="Arial Narrow" w:hAnsi="Arial Narrow" w:cs="Arial Narrow"/>
        </w:rPr>
        <w:t xml:space="preserve">è responsabile della predisposizione, della raccolta, della corretta conservazione e dell’invio degli atti, dei documenti e delle informazioni richieste dall’Autorità </w:t>
      </w:r>
      <w:r>
        <w:rPr>
          <w:rFonts w:ascii="Arial Narrow" w:hAnsi="Arial Narrow" w:cs="Arial Narrow"/>
        </w:rPr>
        <w:t>Delegata</w:t>
      </w:r>
      <w:r w:rsidRPr="00356BCA">
        <w:rPr>
          <w:rFonts w:ascii="Arial Narrow" w:hAnsi="Arial Narrow" w:cs="Arial Narrow"/>
        </w:rPr>
        <w:t>, soprattutto in relazione ai pagamenti;</w:t>
      </w:r>
    </w:p>
    <w:p w:rsidR="009F6AAC" w:rsidRPr="00356BCA" w:rsidRDefault="009F6AAC" w:rsidP="006816A1">
      <w:pPr>
        <w:numPr>
          <w:ilvl w:val="0"/>
          <w:numId w:val="7"/>
        </w:numPr>
        <w:tabs>
          <w:tab w:val="clear" w:pos="1080"/>
        </w:tabs>
        <w:spacing w:before="60" w:after="60" w:line="360" w:lineRule="auto"/>
        <w:ind w:left="426" w:firstLine="0"/>
        <w:jc w:val="both"/>
        <w:rPr>
          <w:rFonts w:ascii="Arial Narrow" w:hAnsi="Arial Narrow" w:cs="Arial Narrow"/>
        </w:rPr>
      </w:pPr>
      <w:r w:rsidRPr="00356BCA">
        <w:rPr>
          <w:rFonts w:ascii="Arial Narrow" w:hAnsi="Arial Narrow" w:cs="Arial Narrow"/>
        </w:rPr>
        <w:t>si impegna a partecipare ad incontri periodici(</w:t>
      </w:r>
      <w:r w:rsidRPr="00356BCA">
        <w:rPr>
          <w:rStyle w:val="FootnoteReference"/>
          <w:rFonts w:ascii="Arial Narrow" w:hAnsi="Arial Narrow"/>
        </w:rPr>
        <w:footnoteReference w:id="1"/>
      </w:r>
      <w:r w:rsidRPr="00356BCA">
        <w:rPr>
          <w:rFonts w:ascii="Arial Narrow" w:hAnsi="Arial Narrow" w:cs="Arial Narrow"/>
        </w:rPr>
        <w:t xml:space="preserve">) organizzati dall’Autorità </w:t>
      </w:r>
      <w:r>
        <w:rPr>
          <w:rFonts w:ascii="Arial Narrow" w:hAnsi="Arial Narrow" w:cs="Arial Narrow"/>
        </w:rPr>
        <w:t xml:space="preserve">Delegata </w:t>
      </w:r>
      <w:r w:rsidRPr="00356BCA">
        <w:rPr>
          <w:rFonts w:ascii="Arial Narrow" w:hAnsi="Arial Narrow" w:cs="Arial Narrow"/>
        </w:rPr>
        <w:t>al fine di monitorare le attività progettuali, creare occasioni di confronto, condividere linee di indirizzo e trovare soluzioni condivise alle eventuali criticità riscontrate durante lo svolgimento delle attività progettuali;</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in caso di Raggruppamento, non potrà delegare in alcun modo le attività sopra descritte (punti a), b) c) d)) ai co-beneficiari o ad altri soggetti. Quando è richiesta un’informazione sui co-beneficiari, il Capofila è responsabile per il suo ottenimento, la verifica dell’informazione e la comunicazione della stessa all’Amministrazione;</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in caso di Raggruppamento</w:t>
      </w:r>
      <w:r w:rsidRPr="00356BCA">
        <w:rPr>
          <w:rFonts w:ascii="Arial Narrow" w:hAnsi="Arial Narrow" w:cs="Arial Narrow"/>
          <w:i/>
          <w:iCs/>
        </w:rPr>
        <w:t>,</w:t>
      </w:r>
      <w:r w:rsidRPr="00356BCA">
        <w:rPr>
          <w:rFonts w:ascii="Arial Narrow" w:hAnsi="Arial Narrow" w:cs="Arial Narrow"/>
        </w:rPr>
        <w:t xml:space="preserve"> informa i co-beneficiari di ogni evento di cui è a conoscenza e che può causare ostacolo o ritardo alla realizzazione del progetto;</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informa l’Amministrazione delle eventuali modifiche non sostanziali da apportare al progetto e/o al budget di progetto fornendo alla stessa adeguata giustificazione;</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in caso di Raggruppamento, gestisce, predispone e presenta le richieste di pagamento; dettaglia l’ammontare esatto delle richieste e le quote assegnate a ciascun co-beneficiario, secondo quanto previsto dalla presente Convenzione; individua l’entità dei costi ammissibili come da budget di progetto e tutti i costi effettivamente sostenuti;</w:t>
      </w:r>
      <w:r w:rsidRPr="00356BCA">
        <w:rPr>
          <w:rFonts w:ascii="Arial Narrow" w:hAnsi="Arial Narrow" w:cs="Arial"/>
          <w:i/>
          <w:iCs/>
          <w:sz w:val="23"/>
          <w:szCs w:val="23"/>
          <w:lang w:eastAsia="it-IT"/>
        </w:rPr>
        <w:t xml:space="preserve"> </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prende atto ed accetta che tutti i pagamenti dell’Amministrazione siano disposti secondo quanto previsto nell’art. 10;</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è responsabile della corretta applicazione e delle violazion</w:t>
      </w:r>
      <w:r>
        <w:rPr>
          <w:rFonts w:ascii="Arial Narrow" w:hAnsi="Arial Narrow" w:cs="Arial Narrow"/>
        </w:rPr>
        <w:t>i</w:t>
      </w:r>
      <w:r w:rsidRPr="00356BCA">
        <w:rPr>
          <w:rFonts w:ascii="Arial Narrow" w:hAnsi="Arial Narrow" w:cs="Arial Narrow"/>
        </w:rPr>
        <w:t xml:space="preserve"> delle disposizioni di cui all’art.3 della L.136/2010 eventualmente riscontrate;</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in caso di Raggruppamento, è il solo destinatario dei finanziamenti che riceve anche a nome di tutti i partner co-beneficiari. Assicura che tutti i contributi ricevuti siano pro-quota riassegnati ai co-beneficiari senza alcun ritardo ingiustificato. Informa l’Amministrazione dell’avvenuta ripartizione del contributo ricevuto tra tutti i partner co-beneficiari secondo quanto disposto dall’art.10;</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è responsabile, in caso di controlli, audit e valutazioni, del reperimento e della messa a disposizione di tutta la documentazione richiesta, (in caso di Raggruppamento, inclusa la documentazione contabile dei partner co-beneficiari), dei documenti contabili e delle copie dei contratti di affidamento a terzi;</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Pr>
          <w:rFonts w:ascii="Arial Narrow" w:hAnsi="Arial Narrow" w:cs="Arial Narrow"/>
        </w:rPr>
        <w:t xml:space="preserve">assume </w:t>
      </w:r>
      <w:r w:rsidRPr="00356BCA">
        <w:rPr>
          <w:rFonts w:ascii="Arial Narrow" w:hAnsi="Arial Narrow" w:cs="Arial Narrow"/>
        </w:rPr>
        <w:t>l’esclusiva responsabilità nei confronti dell’Amministrazione della corretta attuazione del progetto e della corretta gestione degli oneri finanziari ad esso imputati o dallo stesso derivanti;</w:t>
      </w:r>
    </w:p>
    <w:p w:rsidR="009F6AAC" w:rsidRPr="00356BCA" w:rsidRDefault="009F6AAC" w:rsidP="006816A1">
      <w:pPr>
        <w:numPr>
          <w:ilvl w:val="0"/>
          <w:numId w:val="7"/>
        </w:numPr>
        <w:tabs>
          <w:tab w:val="clear" w:pos="1080"/>
          <w:tab w:val="num" w:pos="426"/>
        </w:tabs>
        <w:spacing w:before="60" w:after="60" w:line="360" w:lineRule="auto"/>
        <w:ind w:left="426" w:firstLine="0"/>
        <w:jc w:val="both"/>
        <w:rPr>
          <w:rFonts w:ascii="Arial Narrow" w:hAnsi="Arial Narrow" w:cs="Arial Narrow"/>
        </w:rPr>
      </w:pPr>
      <w:r w:rsidRPr="00356BCA">
        <w:rPr>
          <w:rFonts w:ascii="Arial Narrow" w:hAnsi="Arial Narrow"/>
        </w:rPr>
        <w:t>è tenuto ad individuare specifiche modalità di confronto e di collaborazione con ogni attore coinvolto nella realizzazione delle attività progettuali;</w:t>
      </w:r>
    </w:p>
    <w:p w:rsidR="009F6AAC" w:rsidRPr="00356BCA" w:rsidRDefault="009F6AAC" w:rsidP="006816A1">
      <w:pPr>
        <w:numPr>
          <w:ilvl w:val="0"/>
          <w:numId w:val="7"/>
        </w:numPr>
        <w:tabs>
          <w:tab w:val="clear" w:pos="1080"/>
          <w:tab w:val="num" w:pos="426"/>
        </w:tabs>
        <w:spacing w:before="60" w:after="60" w:line="360" w:lineRule="auto"/>
        <w:ind w:left="425" w:firstLine="1"/>
        <w:jc w:val="both"/>
        <w:rPr>
          <w:rFonts w:ascii="Arial Narrow" w:hAnsi="Arial Narrow" w:cs="Arial Narrow"/>
        </w:rPr>
      </w:pPr>
      <w:r w:rsidRPr="00356BCA">
        <w:rPr>
          <w:rFonts w:ascii="Arial Narrow" w:hAnsi="Arial Narrow" w:cs="Arial Narrow"/>
        </w:rPr>
        <w:t>è tenuto a rispettare, nell’esecuzione del progetto, tutte le norme allo stesso applicabili, ivi incluse quelle in materia di pari opportunità e di tutela dei diversamente abili nonché i limiti e le regole stabiliti dalla presente Convenzione o da ogni altro eventuale documento adottato in merito, anche successivamente alla stipula di quest’ultima, dall’Amministrazione;</w:t>
      </w:r>
    </w:p>
    <w:p w:rsidR="009F6AAC" w:rsidRPr="00356BCA" w:rsidRDefault="009F6AAC" w:rsidP="006816A1">
      <w:pPr>
        <w:numPr>
          <w:ilvl w:val="0"/>
          <w:numId w:val="7"/>
        </w:numPr>
        <w:tabs>
          <w:tab w:val="clear" w:pos="1080"/>
        </w:tabs>
        <w:spacing w:before="60" w:after="60" w:line="360" w:lineRule="auto"/>
        <w:ind w:left="426" w:firstLine="0"/>
        <w:jc w:val="both"/>
        <w:rPr>
          <w:rFonts w:ascii="Arial Narrow" w:hAnsi="Arial Narrow" w:cs="Arial Narrow"/>
        </w:rPr>
      </w:pPr>
      <w:r w:rsidRPr="00356BCA">
        <w:rPr>
          <w:rFonts w:ascii="Arial Narrow" w:hAnsi="Arial Narrow" w:cs="Arial Narrow"/>
        </w:rPr>
        <w:t xml:space="preserve">è tenuto a vigilare sul rispetto degli obblighi di certificazione/attestazione previsti a carico del revisore indipendente / esperto legale nonché delle tempistiche definite dall’Autorità </w:t>
      </w:r>
      <w:r>
        <w:rPr>
          <w:rFonts w:ascii="Arial Narrow" w:hAnsi="Arial Narrow" w:cs="Arial Narrow"/>
        </w:rPr>
        <w:t>Delegata</w:t>
      </w:r>
      <w:r w:rsidRPr="00356BCA">
        <w:rPr>
          <w:rFonts w:ascii="Arial Narrow" w:hAnsi="Arial Narrow" w:cs="Arial Narrow"/>
        </w:rPr>
        <w:t>;</w:t>
      </w:r>
    </w:p>
    <w:p w:rsidR="009F6AAC" w:rsidRPr="00356BCA" w:rsidRDefault="009F6AAC" w:rsidP="006816A1">
      <w:pPr>
        <w:numPr>
          <w:ilvl w:val="0"/>
          <w:numId w:val="7"/>
        </w:numPr>
        <w:tabs>
          <w:tab w:val="clear" w:pos="1080"/>
        </w:tabs>
        <w:spacing w:before="60" w:after="60" w:line="360" w:lineRule="auto"/>
        <w:ind w:left="426" w:firstLine="0"/>
        <w:jc w:val="both"/>
        <w:rPr>
          <w:rFonts w:ascii="Arial Narrow" w:hAnsi="Arial Narrow" w:cs="Arial Narrow"/>
        </w:rPr>
      </w:pPr>
      <w:r w:rsidRPr="00356BCA">
        <w:rPr>
          <w:rFonts w:ascii="Arial Narrow" w:hAnsi="Arial Narrow" w:cs="Arial Narrow"/>
        </w:rPr>
        <w:t>individua l’entità dei costi ammissibili come da budget di progetto e tutti i costi effettivamente sostenuti;</w:t>
      </w:r>
    </w:p>
    <w:p w:rsidR="009F6AAC" w:rsidRPr="00C16BAA" w:rsidRDefault="009F6AAC" w:rsidP="00EE0BD8">
      <w:pPr>
        <w:spacing w:before="60" w:after="60" w:line="360" w:lineRule="auto"/>
        <w:ind w:left="426"/>
        <w:jc w:val="both"/>
        <w:rPr>
          <w:rFonts w:ascii="Arial Narrow" w:hAnsi="Arial Narrow" w:cs="Arial Narrow"/>
        </w:rPr>
      </w:pPr>
      <w:r w:rsidRPr="00C16BAA">
        <w:rPr>
          <w:rFonts w:ascii="Arial Narrow" w:hAnsi="Arial Narrow" w:cs="Arial Narrow"/>
          <w:i/>
          <w:iCs/>
        </w:rPr>
        <w:sym w:font="Symbol" w:char="F05B"/>
      </w:r>
      <w:r w:rsidRPr="00C16BAA">
        <w:rPr>
          <w:rFonts w:ascii="Arial Narrow" w:hAnsi="Arial Narrow" w:cs="Arial Narrow"/>
          <w:i/>
          <w:iCs/>
        </w:rPr>
        <w:t>In caso di raggruppamento</w:t>
      </w:r>
      <w:r w:rsidRPr="00C16BAA">
        <w:rPr>
          <w:rFonts w:ascii="Arial Narrow" w:hAnsi="Arial Narrow" w:cs="Arial Narrow"/>
          <w:i/>
          <w:iCs/>
        </w:rPr>
        <w:sym w:font="Symbol" w:char="F05D"/>
      </w:r>
      <w:r w:rsidRPr="00C16BAA">
        <w:rPr>
          <w:rFonts w:ascii="Arial Narrow" w:hAnsi="Arial Narrow" w:cs="Arial Narrow"/>
        </w:rPr>
        <w:t xml:space="preserve"> I partner co-beneficiari:</w:t>
      </w:r>
    </w:p>
    <w:p w:rsidR="009F6AAC" w:rsidRPr="00547139" w:rsidRDefault="009F6AAC" w:rsidP="006816A1">
      <w:pPr>
        <w:numPr>
          <w:ilvl w:val="0"/>
          <w:numId w:val="7"/>
        </w:numPr>
        <w:tabs>
          <w:tab w:val="clear" w:pos="1080"/>
          <w:tab w:val="num" w:pos="426"/>
        </w:tabs>
        <w:spacing w:before="60" w:after="60" w:line="360" w:lineRule="auto"/>
        <w:ind w:left="426" w:firstLine="0"/>
        <w:jc w:val="both"/>
        <w:rPr>
          <w:rFonts w:ascii="Arial Narrow" w:hAnsi="Arial Narrow" w:cs="Arial Narrow"/>
        </w:rPr>
      </w:pPr>
      <w:r w:rsidRPr="00D440BF">
        <w:rPr>
          <w:rFonts w:ascii="Arial Narrow" w:hAnsi="Arial Narrow" w:cs="Arial Narrow"/>
        </w:rPr>
        <w:t>concordano ed offrono al Beneficiario Capofila la massima collabora</w:t>
      </w:r>
      <w:r w:rsidRPr="00547139">
        <w:rPr>
          <w:rFonts w:ascii="Arial Narrow" w:hAnsi="Arial Narrow" w:cs="Arial Narrow"/>
        </w:rPr>
        <w:t>zione al fine di eseguire esattamente ed integralmente, per quanto di spettanza, il progetto;</w:t>
      </w:r>
    </w:p>
    <w:p w:rsidR="009F6AAC" w:rsidRPr="00C16BAA" w:rsidRDefault="009F6AAC" w:rsidP="006816A1">
      <w:pPr>
        <w:numPr>
          <w:ilvl w:val="0"/>
          <w:numId w:val="7"/>
        </w:numPr>
        <w:tabs>
          <w:tab w:val="clear" w:pos="1080"/>
          <w:tab w:val="num" w:pos="426"/>
        </w:tabs>
        <w:spacing w:before="60" w:after="60" w:line="360" w:lineRule="auto"/>
        <w:ind w:left="426" w:firstLine="0"/>
        <w:jc w:val="both"/>
        <w:rPr>
          <w:rFonts w:ascii="Arial Narrow" w:hAnsi="Arial Narrow" w:cs="Arial Narrow"/>
        </w:rPr>
      </w:pPr>
      <w:r w:rsidRPr="00C16BAA">
        <w:rPr>
          <w:rFonts w:ascii="Arial Narrow" w:hAnsi="Arial Narrow" w:cs="Arial Narrow"/>
        </w:rPr>
        <w:t xml:space="preserve">inviano al Capofila i dati necessari per predisporre i </w:t>
      </w:r>
      <w:r w:rsidRPr="00C16BAA">
        <w:rPr>
          <w:rFonts w:ascii="Arial Narrow" w:hAnsi="Arial Narrow" w:cs="Arial Narrow"/>
          <w:i/>
          <w:iCs/>
        </w:rPr>
        <w:t>report</w:t>
      </w:r>
      <w:r w:rsidRPr="00C16BAA">
        <w:rPr>
          <w:rFonts w:ascii="Arial Narrow" w:hAnsi="Arial Narrow" w:cs="Arial Narrow"/>
        </w:rPr>
        <w:t xml:space="preserve"> da inviare all’Amministrazione, i consuntivi ed ogni altro documento previsto dalla Convenzione o, comunque, richiesto dall’Amministrazione;</w:t>
      </w:r>
    </w:p>
    <w:p w:rsidR="009F6AAC" w:rsidRPr="00C16BAA" w:rsidRDefault="009F6AAC" w:rsidP="006816A1">
      <w:pPr>
        <w:numPr>
          <w:ilvl w:val="0"/>
          <w:numId w:val="7"/>
        </w:numPr>
        <w:tabs>
          <w:tab w:val="clear" w:pos="1080"/>
          <w:tab w:val="num" w:pos="426"/>
        </w:tabs>
        <w:spacing w:before="60" w:after="60" w:line="360" w:lineRule="auto"/>
        <w:ind w:left="426" w:firstLine="0"/>
        <w:jc w:val="both"/>
        <w:rPr>
          <w:rFonts w:ascii="Arial Narrow" w:hAnsi="Arial Narrow" w:cs="Arial Narrow"/>
        </w:rPr>
      </w:pPr>
      <w:r w:rsidRPr="00C16BAA">
        <w:rPr>
          <w:rFonts w:ascii="Arial Narrow" w:hAnsi="Arial Narrow" w:cs="Arial Narrow"/>
        </w:rPr>
        <w:t>inviano all’Amministrazione, attraverso il Beneficiario Capofila, ovvero direttamente, nei casi specificatamente richiesti dalla presente Convenzione o dalla stessa Amministrazione, tutte le informazioni necessarie, utili o anche solo opportune per la corretta esecuzione del progetto;</w:t>
      </w:r>
    </w:p>
    <w:p w:rsidR="009F6AAC" w:rsidRPr="00C16BAA" w:rsidRDefault="009F6AAC" w:rsidP="006816A1">
      <w:pPr>
        <w:numPr>
          <w:ilvl w:val="0"/>
          <w:numId w:val="7"/>
        </w:numPr>
        <w:tabs>
          <w:tab w:val="clear" w:pos="1080"/>
          <w:tab w:val="num" w:pos="426"/>
        </w:tabs>
        <w:spacing w:before="60" w:after="60" w:line="360" w:lineRule="auto"/>
        <w:ind w:left="426" w:firstLine="0"/>
        <w:jc w:val="both"/>
        <w:rPr>
          <w:rFonts w:ascii="Arial Narrow" w:hAnsi="Arial Narrow" w:cs="Arial Narrow"/>
        </w:rPr>
      </w:pPr>
      <w:r w:rsidRPr="00C16BAA">
        <w:rPr>
          <w:rFonts w:ascii="Arial Narrow" w:hAnsi="Arial Narrow" w:cs="Arial Narrow"/>
        </w:rPr>
        <w:t>informano il Capofila tempestivamente di ogni evento di cui vengano a conoscenza che attenga alla realizzazione del progetto o che possa creare ritardi od ostacoli nell’esecuzione dello stesso;</w:t>
      </w:r>
    </w:p>
    <w:p w:rsidR="009F6AAC" w:rsidRPr="00C16BAA" w:rsidRDefault="009F6AAC" w:rsidP="006816A1">
      <w:pPr>
        <w:numPr>
          <w:ilvl w:val="0"/>
          <w:numId w:val="7"/>
        </w:numPr>
        <w:tabs>
          <w:tab w:val="clear" w:pos="1080"/>
          <w:tab w:val="num" w:pos="426"/>
        </w:tabs>
        <w:spacing w:before="60" w:after="60" w:line="360" w:lineRule="auto"/>
        <w:ind w:left="426" w:firstLine="0"/>
        <w:jc w:val="both"/>
        <w:rPr>
          <w:rFonts w:ascii="Arial Narrow" w:hAnsi="Arial Narrow" w:cs="Arial Narrow"/>
        </w:rPr>
      </w:pPr>
      <w:r w:rsidRPr="00C16BAA">
        <w:rPr>
          <w:rFonts w:ascii="Arial Narrow" w:hAnsi="Arial Narrow" w:cs="Arial Narrow"/>
        </w:rPr>
        <w:t>comunicano al Capofila le eventuali modifiche non sostanziali da apportare al progetto e/o al budget di progetto.</w:t>
      </w:r>
    </w:p>
    <w:p w:rsidR="009F6AAC" w:rsidRPr="00356BCA" w:rsidRDefault="009F6AAC" w:rsidP="00EE0BD8">
      <w:pPr>
        <w:spacing w:before="60" w:after="60" w:line="360" w:lineRule="auto"/>
        <w:ind w:left="426"/>
        <w:jc w:val="both"/>
        <w:rPr>
          <w:rFonts w:ascii="Arial Narrow" w:hAnsi="Arial Narrow" w:cs="Arial Narrow"/>
        </w:rPr>
      </w:pPr>
    </w:p>
    <w:p w:rsidR="009F6AAC" w:rsidRPr="00356BCA" w:rsidRDefault="009F6AAC" w:rsidP="00EE0BD8">
      <w:pPr>
        <w:spacing w:before="60" w:after="60" w:line="360" w:lineRule="auto"/>
        <w:jc w:val="both"/>
        <w:rPr>
          <w:rFonts w:ascii="Arial Narrow" w:hAnsi="Arial Narrow" w:cs="Arial Narrow"/>
        </w:rPr>
      </w:pPr>
      <w:r w:rsidRPr="00356BCA">
        <w:rPr>
          <w:rFonts w:ascii="Arial Narrow" w:hAnsi="Arial Narrow" w:cs="Arial Narrow"/>
          <w:bCs/>
        </w:rPr>
        <w:t xml:space="preserve">Al fine di rispettare tutti gli obblighi e le responsabilità su elencati, </w:t>
      </w:r>
      <w:r w:rsidRPr="00356BCA">
        <w:rPr>
          <w:rFonts w:ascii="Arial Narrow" w:hAnsi="Arial Narrow" w:cs="Arial Narrow"/>
        </w:rPr>
        <w:t>il Beneficiario e, in caso di Raggruppamento, il Beneficiario Capofila comunica i nominativi dei seguenti referenti:</w:t>
      </w:r>
    </w:p>
    <w:tbl>
      <w:tblPr>
        <w:tblW w:w="0" w:type="auto"/>
        <w:tblInd w:w="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tblPr>
      <w:tblGrid>
        <w:gridCol w:w="2374"/>
        <w:gridCol w:w="3119"/>
        <w:gridCol w:w="3033"/>
      </w:tblGrid>
      <w:tr w:rsidR="009F6AAC" w:rsidRPr="00356BCA" w:rsidTr="00F83E3B">
        <w:tc>
          <w:tcPr>
            <w:tcW w:w="8526" w:type="dxa"/>
            <w:gridSpan w:val="3"/>
            <w:shd w:val="clear" w:color="auto" w:fill="17365D"/>
          </w:tcPr>
          <w:p w:rsidR="009F6AAC" w:rsidRPr="00356BCA" w:rsidRDefault="009F6AAC" w:rsidP="00F83E3B">
            <w:pPr>
              <w:tabs>
                <w:tab w:val="left" w:pos="426"/>
              </w:tabs>
              <w:spacing w:before="60" w:after="60" w:line="360" w:lineRule="auto"/>
              <w:jc w:val="center"/>
              <w:rPr>
                <w:rFonts w:ascii="Arial Narrow" w:hAnsi="Arial Narrow" w:cs="Arial Narrow"/>
                <w:b/>
                <w:bCs/>
              </w:rPr>
            </w:pPr>
            <w:r w:rsidRPr="00356BCA">
              <w:rPr>
                <w:rFonts w:ascii="Arial Narrow" w:hAnsi="Arial Narrow" w:cs="Arial Narrow"/>
                <w:b/>
                <w:bCs/>
              </w:rPr>
              <w:t>Referenti Beneficiario</w:t>
            </w:r>
          </w:p>
        </w:tc>
      </w:tr>
      <w:tr w:rsidR="009F6AAC" w:rsidRPr="00356BCA" w:rsidTr="00F83E3B">
        <w:trPr>
          <w:trHeight w:val="429"/>
        </w:trPr>
        <w:tc>
          <w:tcPr>
            <w:tcW w:w="2374" w:type="dxa"/>
            <w:shd w:val="clear" w:color="auto" w:fill="17365D"/>
          </w:tcPr>
          <w:p w:rsidR="009F6AAC" w:rsidRPr="00356BCA" w:rsidRDefault="009F6AAC" w:rsidP="00F83E3B">
            <w:pPr>
              <w:tabs>
                <w:tab w:val="left" w:pos="426"/>
              </w:tabs>
              <w:spacing w:before="60" w:after="60" w:line="360" w:lineRule="auto"/>
              <w:jc w:val="center"/>
              <w:rPr>
                <w:rFonts w:ascii="Arial Narrow" w:hAnsi="Arial Narrow" w:cs="Arial Narrow"/>
                <w:b/>
                <w:bCs/>
              </w:rPr>
            </w:pPr>
            <w:r w:rsidRPr="00356BCA">
              <w:rPr>
                <w:rFonts w:ascii="Arial Narrow" w:hAnsi="Arial Narrow" w:cs="Arial Narrow"/>
                <w:b/>
                <w:bCs/>
              </w:rPr>
              <w:t>Ambiti</w:t>
            </w:r>
          </w:p>
        </w:tc>
        <w:tc>
          <w:tcPr>
            <w:tcW w:w="3119" w:type="dxa"/>
            <w:shd w:val="clear" w:color="auto" w:fill="17365D"/>
          </w:tcPr>
          <w:p w:rsidR="009F6AAC" w:rsidRPr="00356BCA" w:rsidRDefault="009F6AAC" w:rsidP="00F83E3B">
            <w:pPr>
              <w:tabs>
                <w:tab w:val="left" w:pos="426"/>
              </w:tabs>
              <w:spacing w:before="60" w:after="60" w:line="360" w:lineRule="auto"/>
              <w:jc w:val="center"/>
              <w:rPr>
                <w:rFonts w:ascii="Arial Narrow" w:hAnsi="Arial Narrow" w:cs="Arial Narrow"/>
                <w:b/>
                <w:bCs/>
              </w:rPr>
            </w:pPr>
            <w:r w:rsidRPr="00356BCA">
              <w:rPr>
                <w:rFonts w:ascii="Arial Narrow" w:hAnsi="Arial Narrow" w:cs="Arial Narrow"/>
                <w:b/>
                <w:bCs/>
              </w:rPr>
              <w:t>Nome e Cognome</w:t>
            </w:r>
          </w:p>
        </w:tc>
        <w:tc>
          <w:tcPr>
            <w:tcW w:w="3033" w:type="dxa"/>
            <w:shd w:val="clear" w:color="auto" w:fill="17365D"/>
          </w:tcPr>
          <w:p w:rsidR="009F6AAC" w:rsidRPr="00356BCA" w:rsidRDefault="009F6AAC" w:rsidP="00F83E3B">
            <w:pPr>
              <w:tabs>
                <w:tab w:val="left" w:pos="426"/>
              </w:tabs>
              <w:spacing w:before="60" w:after="60" w:line="360" w:lineRule="auto"/>
              <w:jc w:val="center"/>
              <w:rPr>
                <w:rFonts w:ascii="Arial Narrow" w:hAnsi="Arial Narrow" w:cs="Arial Narrow"/>
                <w:b/>
                <w:bCs/>
              </w:rPr>
            </w:pPr>
            <w:r w:rsidRPr="00356BCA">
              <w:rPr>
                <w:rFonts w:ascii="Arial Narrow" w:hAnsi="Arial Narrow" w:cs="Arial Narrow"/>
                <w:b/>
                <w:bCs/>
              </w:rPr>
              <w:t>Indirizzo Mail e Telefono</w:t>
            </w:r>
          </w:p>
        </w:tc>
      </w:tr>
      <w:tr w:rsidR="009F6AAC" w:rsidRPr="00356BCA" w:rsidTr="00F83E3B">
        <w:trPr>
          <w:trHeight w:val="778"/>
        </w:trPr>
        <w:tc>
          <w:tcPr>
            <w:tcW w:w="2374" w:type="dxa"/>
            <w:shd w:val="clear" w:color="auto" w:fill="E6E6E6"/>
            <w:vAlign w:val="center"/>
          </w:tcPr>
          <w:p w:rsidR="009F6AAC" w:rsidRPr="00356BCA" w:rsidRDefault="009F6AAC" w:rsidP="00F83E3B">
            <w:pPr>
              <w:tabs>
                <w:tab w:val="left" w:pos="426"/>
              </w:tabs>
              <w:spacing w:before="60" w:after="60" w:line="276" w:lineRule="auto"/>
              <w:jc w:val="center"/>
              <w:rPr>
                <w:rFonts w:ascii="Arial Narrow" w:hAnsi="Arial Narrow" w:cs="Arial Narrow"/>
                <w:b/>
                <w:bCs/>
              </w:rPr>
            </w:pPr>
            <w:r w:rsidRPr="00356BCA">
              <w:rPr>
                <w:rFonts w:ascii="Arial Narrow" w:hAnsi="Arial Narrow" w:cs="Arial Narrow"/>
                <w:b/>
                <w:bCs/>
              </w:rPr>
              <w:t>Responsabile di progetto</w:t>
            </w:r>
          </w:p>
        </w:tc>
        <w:tc>
          <w:tcPr>
            <w:tcW w:w="3119" w:type="dxa"/>
            <w:shd w:val="clear" w:color="auto" w:fill="E6E6E6"/>
            <w:vAlign w:val="center"/>
          </w:tcPr>
          <w:p w:rsidR="009F6AAC" w:rsidRPr="00356BCA" w:rsidRDefault="009F6AAC" w:rsidP="00F83E3B">
            <w:pPr>
              <w:rPr>
                <w:rFonts w:ascii="Arial Narrow" w:hAnsi="Arial Narrow"/>
                <w:lang w:eastAsia="it-IT"/>
              </w:rPr>
            </w:pPr>
            <w:r w:rsidRPr="00356BCA">
              <w:rPr>
                <w:rFonts w:ascii="Arial Narrow" w:hAnsi="Arial Narrow"/>
                <w:lang w:eastAsia="it-IT"/>
              </w:rPr>
              <w:t>Maria Luisa</w:t>
            </w:r>
          </w:p>
          <w:p w:rsidR="009F6AAC" w:rsidRPr="00356BCA" w:rsidRDefault="009F6AAC" w:rsidP="00F83E3B">
            <w:pPr>
              <w:rPr>
                <w:rFonts w:ascii="Arial Narrow" w:hAnsi="Arial Narrow" w:cs="Courier New"/>
                <w:color w:val="FF00CC"/>
                <w:sz w:val="20"/>
                <w:szCs w:val="20"/>
              </w:rPr>
            </w:pPr>
            <w:r w:rsidRPr="00356BCA">
              <w:rPr>
                <w:rFonts w:ascii="Arial Narrow" w:hAnsi="Arial Narrow"/>
                <w:lang w:eastAsia="it-IT"/>
              </w:rPr>
              <w:t>Gallinotti</w:t>
            </w:r>
          </w:p>
        </w:tc>
        <w:tc>
          <w:tcPr>
            <w:tcW w:w="3033" w:type="dxa"/>
            <w:shd w:val="clear" w:color="auto" w:fill="E6E6E6"/>
            <w:vAlign w:val="center"/>
          </w:tcPr>
          <w:p w:rsidR="009F6AAC" w:rsidRPr="00356BCA" w:rsidRDefault="009F6AAC" w:rsidP="00F83E3B">
            <w:pPr>
              <w:rPr>
                <w:rFonts w:ascii="Arial Narrow" w:hAnsi="Arial Narrow" w:cs="Arial Narrow"/>
                <w:bCs/>
                <w:i/>
              </w:rPr>
            </w:pPr>
            <w:r w:rsidRPr="00356BCA">
              <w:rPr>
                <w:rFonts w:ascii="Arial Narrow" w:hAnsi="Arial Narrow" w:cs="Calibri"/>
              </w:rPr>
              <w:t>marialuisa.gallinotti@regione.liguria.it - 0105485264</w:t>
            </w:r>
          </w:p>
        </w:tc>
      </w:tr>
      <w:tr w:rsidR="009F6AAC" w:rsidRPr="00356BCA" w:rsidTr="00F83E3B">
        <w:trPr>
          <w:trHeight w:val="1061"/>
        </w:trPr>
        <w:tc>
          <w:tcPr>
            <w:tcW w:w="2374" w:type="dxa"/>
            <w:shd w:val="clear" w:color="auto" w:fill="E6E6E6"/>
            <w:vAlign w:val="center"/>
          </w:tcPr>
          <w:p w:rsidR="009F6AAC" w:rsidRPr="00356BCA" w:rsidRDefault="009F6AAC" w:rsidP="00F83E3B">
            <w:pPr>
              <w:tabs>
                <w:tab w:val="left" w:pos="426"/>
              </w:tabs>
              <w:spacing w:before="60" w:after="60" w:line="276" w:lineRule="auto"/>
              <w:jc w:val="center"/>
              <w:rPr>
                <w:rFonts w:ascii="Arial Narrow" w:hAnsi="Arial Narrow" w:cs="Arial Narrow"/>
                <w:b/>
                <w:bCs/>
              </w:rPr>
            </w:pPr>
            <w:r w:rsidRPr="00356BCA">
              <w:rPr>
                <w:rFonts w:ascii="Arial Narrow" w:hAnsi="Arial Narrow" w:cs="Arial Narrow"/>
                <w:b/>
                <w:bCs/>
              </w:rPr>
              <w:t>Referente monitoraggio e valutazione</w:t>
            </w:r>
          </w:p>
        </w:tc>
        <w:tc>
          <w:tcPr>
            <w:tcW w:w="3119" w:type="dxa"/>
            <w:shd w:val="clear" w:color="auto" w:fill="E6E6E6"/>
            <w:vAlign w:val="center"/>
          </w:tcPr>
          <w:p w:rsidR="009F6AAC" w:rsidRPr="00356BCA" w:rsidRDefault="009F6AAC" w:rsidP="00F83E3B">
            <w:pPr>
              <w:rPr>
                <w:rFonts w:ascii="Arial Narrow" w:hAnsi="Arial Narrow" w:cs="Arial Narrow"/>
                <w:bCs/>
              </w:rPr>
            </w:pPr>
            <w:r w:rsidRPr="00356BCA">
              <w:rPr>
                <w:rFonts w:ascii="Arial Narrow" w:hAnsi="Arial Narrow" w:cs="Calibri"/>
              </w:rPr>
              <w:t>Domenico  Vitetta</w:t>
            </w:r>
          </w:p>
        </w:tc>
        <w:tc>
          <w:tcPr>
            <w:tcW w:w="3033" w:type="dxa"/>
            <w:shd w:val="clear" w:color="auto" w:fill="E6E6E6"/>
            <w:vAlign w:val="center"/>
          </w:tcPr>
          <w:p w:rsidR="009F6AAC" w:rsidRPr="00356BCA" w:rsidRDefault="009F6AAC" w:rsidP="00F83E3B">
            <w:pPr>
              <w:rPr>
                <w:rFonts w:ascii="Arial Narrow" w:hAnsi="Arial Narrow" w:cs="Arial Narrow"/>
                <w:bCs/>
                <w:i/>
              </w:rPr>
            </w:pPr>
            <w:r w:rsidRPr="00356BCA">
              <w:rPr>
                <w:rFonts w:ascii="Arial Narrow" w:hAnsi="Arial Narrow" w:cs="Calibri"/>
              </w:rPr>
              <w:t>domenico.vitetta@regione.liguria.it - 0105485530</w:t>
            </w:r>
          </w:p>
        </w:tc>
      </w:tr>
      <w:tr w:rsidR="009F6AAC" w:rsidRPr="00356BCA" w:rsidTr="00F83E3B">
        <w:trPr>
          <w:trHeight w:val="1068"/>
        </w:trPr>
        <w:tc>
          <w:tcPr>
            <w:tcW w:w="2374" w:type="dxa"/>
            <w:shd w:val="clear" w:color="auto" w:fill="E6E6E6"/>
            <w:vAlign w:val="center"/>
          </w:tcPr>
          <w:p w:rsidR="009F6AAC" w:rsidRPr="00356BCA" w:rsidRDefault="009F6AAC" w:rsidP="00F83E3B">
            <w:pPr>
              <w:tabs>
                <w:tab w:val="left" w:pos="426"/>
              </w:tabs>
              <w:spacing w:before="60" w:after="60" w:line="360" w:lineRule="auto"/>
              <w:jc w:val="center"/>
              <w:rPr>
                <w:rFonts w:ascii="Arial Narrow" w:hAnsi="Arial Narrow" w:cs="Arial Narrow"/>
                <w:b/>
                <w:bCs/>
              </w:rPr>
            </w:pPr>
            <w:r w:rsidRPr="00356BCA">
              <w:rPr>
                <w:rFonts w:ascii="Arial Narrow" w:hAnsi="Arial Narrow" w:cs="Arial Narrow"/>
                <w:b/>
                <w:bCs/>
              </w:rPr>
              <w:t>Referente contabile</w:t>
            </w:r>
          </w:p>
        </w:tc>
        <w:tc>
          <w:tcPr>
            <w:tcW w:w="3119" w:type="dxa"/>
            <w:shd w:val="clear" w:color="auto" w:fill="E6E6E6"/>
            <w:vAlign w:val="center"/>
          </w:tcPr>
          <w:p w:rsidR="009F6AAC" w:rsidRPr="00356BCA" w:rsidRDefault="009F6AAC" w:rsidP="00F83E3B">
            <w:pPr>
              <w:rPr>
                <w:rFonts w:ascii="Arial Narrow" w:hAnsi="Arial Narrow" w:cs="Arial Narrow"/>
                <w:bCs/>
                <w:i/>
              </w:rPr>
            </w:pPr>
            <w:r w:rsidRPr="00356BCA">
              <w:rPr>
                <w:rFonts w:ascii="Arial Narrow" w:hAnsi="Arial Narrow" w:cs="Calibri"/>
              </w:rPr>
              <w:t>DANIELE ANDREANI</w:t>
            </w:r>
          </w:p>
        </w:tc>
        <w:tc>
          <w:tcPr>
            <w:tcW w:w="3033" w:type="dxa"/>
            <w:shd w:val="clear" w:color="auto" w:fill="E6E6E6"/>
            <w:vAlign w:val="center"/>
          </w:tcPr>
          <w:p w:rsidR="009F6AAC" w:rsidRPr="00356BCA" w:rsidRDefault="009F6AAC" w:rsidP="00F83E3B">
            <w:pPr>
              <w:rPr>
                <w:rFonts w:ascii="Arial Narrow" w:hAnsi="Arial Narrow" w:cs="Arial Narrow"/>
                <w:bCs/>
                <w:i/>
              </w:rPr>
            </w:pPr>
            <w:r w:rsidRPr="00356BCA">
              <w:rPr>
                <w:rFonts w:ascii="Arial Narrow" w:hAnsi="Arial Narrow" w:cs="Calibri"/>
              </w:rPr>
              <w:t>daniele.andreani@regione.liguria.it - 0105484097</w:t>
            </w:r>
          </w:p>
        </w:tc>
      </w:tr>
    </w:tbl>
    <w:p w:rsidR="009F6AAC" w:rsidRDefault="009F6AAC" w:rsidP="00EE0BD8">
      <w:pPr>
        <w:tabs>
          <w:tab w:val="left" w:pos="426"/>
        </w:tabs>
        <w:spacing w:before="60" w:after="60" w:line="360" w:lineRule="auto"/>
        <w:ind w:left="420" w:hanging="420"/>
        <w:jc w:val="both"/>
        <w:rPr>
          <w:rFonts w:ascii="Arial Narrow" w:hAnsi="Arial Narrow" w:cs="Arial Narrow"/>
          <w:b/>
          <w:bCs/>
        </w:rPr>
      </w:pPr>
    </w:p>
    <w:p w:rsidR="009F6AAC" w:rsidRPr="00356BCA" w:rsidRDefault="009F6AAC" w:rsidP="00EE0BD8">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2.2</w:t>
      </w:r>
      <w:r w:rsidRPr="00356BCA">
        <w:rPr>
          <w:rFonts w:ascii="Arial Narrow" w:hAnsi="Arial Narrow" w:cs="Arial Narrow"/>
        </w:rPr>
        <w:tab/>
        <w:t xml:space="preserve">Il Beneficiario e, in caso di Raggruppamento, il Beneficiario Capofila assume nei confronti dell’Autorità </w:t>
      </w:r>
      <w:r>
        <w:rPr>
          <w:rFonts w:ascii="Arial Narrow" w:hAnsi="Arial Narrow" w:cs="Arial Narrow"/>
        </w:rPr>
        <w:t xml:space="preserve">Delegata </w:t>
      </w:r>
      <w:r w:rsidRPr="00356BCA">
        <w:rPr>
          <w:rFonts w:ascii="Arial Narrow" w:hAnsi="Arial Narrow" w:cs="Arial Narrow"/>
        </w:rPr>
        <w:t xml:space="preserve">l’esclusiva responsabilità per qualsiasi danno causato al Ministero </w:t>
      </w:r>
      <w:r>
        <w:rPr>
          <w:rFonts w:ascii="Arial Narrow" w:hAnsi="Arial Narrow" w:cs="Arial Narrow"/>
        </w:rPr>
        <w:t xml:space="preserve">del Lavoro e delle politiche sociali </w:t>
      </w:r>
      <w:r w:rsidRPr="00356BCA">
        <w:rPr>
          <w:rFonts w:ascii="Arial Narrow" w:hAnsi="Arial Narrow" w:cs="Arial Narrow"/>
        </w:rPr>
        <w:t xml:space="preserve">e/o a qualsivoglia terzo, a persone e/o beni, e derivante direttamente e/o indirettamente dall’esecuzione del progetto. </w:t>
      </w:r>
    </w:p>
    <w:p w:rsidR="009F6AAC" w:rsidRPr="00356BCA" w:rsidRDefault="009F6AAC" w:rsidP="00EE0BD8">
      <w:pPr>
        <w:spacing w:before="60" w:after="60" w:line="360" w:lineRule="auto"/>
        <w:ind w:left="420"/>
        <w:jc w:val="both"/>
        <w:rPr>
          <w:rFonts w:ascii="Arial Narrow" w:hAnsi="Arial Narrow" w:cs="Arial Narrow"/>
        </w:rPr>
      </w:pPr>
      <w:r w:rsidRPr="00356BCA">
        <w:rPr>
          <w:rFonts w:ascii="Arial Narrow" w:hAnsi="Arial Narrow" w:cs="Arial Narrow"/>
        </w:rPr>
        <w:t xml:space="preserve">Il Beneficiario e, in caso di Raggruppamento, il Beneficiario Capofila, rimane l’unico responsabile nei confronti dell’Amministrazione. </w:t>
      </w:r>
    </w:p>
    <w:p w:rsidR="009F6AAC" w:rsidRPr="00356BCA" w:rsidRDefault="009F6AAC" w:rsidP="00EE0BD8">
      <w:pPr>
        <w:spacing w:before="60" w:after="60" w:line="360" w:lineRule="auto"/>
        <w:ind w:left="420"/>
        <w:jc w:val="both"/>
        <w:rPr>
          <w:rFonts w:ascii="Arial Narrow" w:hAnsi="Arial Narrow" w:cs="Arial Narrow"/>
        </w:rPr>
      </w:pPr>
      <w:r w:rsidRPr="00356BCA">
        <w:rPr>
          <w:rFonts w:ascii="Arial Narrow" w:hAnsi="Arial Narrow" w:cs="Arial Narrow"/>
        </w:rPr>
        <w:t xml:space="preserve">In particolare, il Beneficiario e, in caso di Raggruppamento, il Beneficiario Capofila, con la sottoscrizione della presente Convenzione, manleva e tiene indenne l’Autorità </w:t>
      </w:r>
      <w:r>
        <w:rPr>
          <w:rFonts w:ascii="Arial Narrow" w:hAnsi="Arial Narrow" w:cs="Arial Narrow"/>
        </w:rPr>
        <w:t xml:space="preserve">Delegata </w:t>
      </w:r>
      <w:r w:rsidRPr="00356BCA">
        <w:rPr>
          <w:rFonts w:ascii="Arial Narrow" w:hAnsi="Arial Narrow" w:cs="Arial Narrow"/>
        </w:rPr>
        <w:t xml:space="preserve">da qualsiasi richiesta di risarcimento/indennizzo e/o rimborso avanzata da qualsivoglia soggetto a qualsivoglia titolo riconducibile all’esecuzione del progetto. </w:t>
      </w:r>
    </w:p>
    <w:p w:rsidR="009F6AAC" w:rsidRPr="00356BCA" w:rsidRDefault="009F6AAC" w:rsidP="00EE0BD8">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2.3</w:t>
      </w:r>
      <w:r w:rsidRPr="00356BCA">
        <w:rPr>
          <w:rFonts w:ascii="Arial Narrow" w:hAnsi="Arial Narrow" w:cs="Arial Narrow"/>
        </w:rPr>
        <w:tab/>
        <w:t>Il partner co-beneficiario si impegna, ai fini dell’accertamento delle eventuali responsabilità, a consentire i controlli e le verifiche in loco delle Autorità Designate del Fondo o di altro organismo deputato a tale scopo ed a collaborare alla loro corretta esecuzione.</w:t>
      </w:r>
    </w:p>
    <w:p w:rsidR="009F6AAC" w:rsidRPr="00356BCA" w:rsidRDefault="009F6AAC">
      <w:pPr>
        <w:spacing w:before="60" w:after="60" w:line="360" w:lineRule="auto"/>
        <w:ind w:left="420"/>
        <w:jc w:val="both"/>
        <w:rPr>
          <w:rFonts w:ascii="Arial Narrow" w:hAnsi="Arial Narrow" w:cs="Arial Narrow"/>
        </w:rPr>
      </w:pPr>
    </w:p>
    <w:p w:rsidR="009F6AAC" w:rsidRPr="00356BCA" w:rsidRDefault="009F6AAC">
      <w:pPr>
        <w:pStyle w:val="Heading1"/>
        <w:spacing w:before="360" w:after="120"/>
        <w:jc w:val="center"/>
        <w:rPr>
          <w:rFonts w:ascii="Arial Narrow" w:hAnsi="Arial Narrow" w:cs="Arial Narrow"/>
          <w:lang w:val="it-IT"/>
        </w:rPr>
      </w:pPr>
      <w:bookmarkStart w:id="5" w:name="_Toc343012216"/>
      <w:bookmarkStart w:id="6" w:name="_Toc475458067"/>
      <w:r w:rsidRPr="00356BCA">
        <w:rPr>
          <w:rFonts w:ascii="Arial Narrow" w:hAnsi="Arial Narrow" w:cs="Arial Narrow"/>
          <w:lang w:val="it-IT"/>
        </w:rPr>
        <w:t>Art. 3 Composizione del contributo</w:t>
      </w:r>
      <w:bookmarkEnd w:id="5"/>
      <w:bookmarkEnd w:id="6"/>
    </w:p>
    <w:p w:rsidR="009F6AAC" w:rsidRPr="00356BCA" w:rsidRDefault="009F6AAC" w:rsidP="004E23CE">
      <w:pPr>
        <w:pStyle w:val="ListParagraph1"/>
        <w:tabs>
          <w:tab w:val="left" w:pos="0"/>
        </w:tabs>
        <w:spacing w:before="60" w:after="60" w:line="360" w:lineRule="auto"/>
        <w:ind w:left="426" w:hanging="284"/>
        <w:jc w:val="both"/>
        <w:rPr>
          <w:rFonts w:ascii="Arial Narrow" w:hAnsi="Arial Narrow" w:cs="Arial Narrow"/>
        </w:rPr>
      </w:pPr>
      <w:r w:rsidRPr="00356BCA">
        <w:rPr>
          <w:rFonts w:ascii="Arial Narrow" w:hAnsi="Arial Narrow" w:cs="Arial Narrow"/>
          <w:b/>
          <w:bCs/>
        </w:rPr>
        <w:t xml:space="preserve">3.1 </w:t>
      </w:r>
      <w:r w:rsidRPr="00356BCA">
        <w:rPr>
          <w:rFonts w:ascii="Arial Narrow" w:hAnsi="Arial Narrow" w:cs="Arial Narrow"/>
        </w:rPr>
        <w:t>Fermo restando l’importo complessivo di cui al precedente art. 1, la percentuale massima del contributo comunitario è stabilita nel valore massimo d</w:t>
      </w:r>
      <w:r>
        <w:rPr>
          <w:rFonts w:ascii="Arial Narrow" w:hAnsi="Arial Narrow" w:cs="Arial Narrow"/>
        </w:rPr>
        <w:t>el</w:t>
      </w:r>
      <w:r w:rsidRPr="00356BCA">
        <w:rPr>
          <w:rFonts w:ascii="Arial Narrow" w:hAnsi="Arial Narrow" w:cs="Arial Narrow"/>
        </w:rPr>
        <w:t xml:space="preserve"> </w:t>
      </w:r>
      <w:r w:rsidRPr="00356BCA">
        <w:rPr>
          <w:rFonts w:ascii="Arial Narrow" w:hAnsi="Arial Narrow" w:cs="Calibri"/>
        </w:rPr>
        <w:t>50,00 %.</w:t>
      </w:r>
      <w:r w:rsidRPr="00356BCA">
        <w:rPr>
          <w:rFonts w:ascii="Arial Narrow" w:hAnsi="Arial Narrow" w:cs="Arial Narrow"/>
        </w:rPr>
        <w:t xml:space="preserve"> </w:t>
      </w:r>
    </w:p>
    <w:p w:rsidR="009F6AAC" w:rsidRDefault="009F6AAC" w:rsidP="004E23CE">
      <w:pPr>
        <w:pStyle w:val="ListParagraph1"/>
        <w:tabs>
          <w:tab w:val="left" w:pos="0"/>
        </w:tabs>
        <w:spacing w:before="60" w:after="60" w:line="360" w:lineRule="auto"/>
        <w:ind w:left="426" w:hanging="284"/>
        <w:jc w:val="both"/>
        <w:rPr>
          <w:rFonts w:ascii="Arial Narrow" w:hAnsi="Arial Narrow" w:cs="Arial Narrow"/>
        </w:rPr>
      </w:pPr>
      <w:r w:rsidRPr="00356BCA">
        <w:rPr>
          <w:rFonts w:ascii="Arial Narrow" w:hAnsi="Arial Narrow" w:cs="Arial Narrow"/>
        </w:rPr>
        <w:tab/>
        <w:t>L’importo complessivo del progetto è così ripartito:</w:t>
      </w:r>
    </w:p>
    <w:tbl>
      <w:tblPr>
        <w:tblW w:w="0" w:type="auto"/>
        <w:tblInd w:w="-106" w:type="dxa"/>
        <w:tblLook w:val="01E0"/>
      </w:tblPr>
      <w:tblGrid>
        <w:gridCol w:w="3547"/>
        <w:gridCol w:w="1311"/>
        <w:gridCol w:w="939"/>
      </w:tblGrid>
      <w:tr w:rsidR="009F6AAC" w:rsidRPr="00356BCA" w:rsidTr="00B75B94">
        <w:tc>
          <w:tcPr>
            <w:tcW w:w="0" w:type="auto"/>
            <w:vAlign w:val="center"/>
          </w:tcPr>
          <w:p w:rsidR="009F6AAC" w:rsidRPr="00356BCA" w:rsidRDefault="009F6AAC" w:rsidP="006816A1">
            <w:pPr>
              <w:numPr>
                <w:ilvl w:val="0"/>
                <w:numId w:val="4"/>
              </w:numPr>
              <w:tabs>
                <w:tab w:val="clear" w:pos="1440"/>
              </w:tabs>
              <w:spacing w:before="120" w:after="120"/>
              <w:ind w:left="743" w:hanging="425"/>
              <w:rPr>
                <w:rFonts w:ascii="Arial Narrow" w:hAnsi="Arial Narrow" w:cs="Arial Narrow"/>
              </w:rPr>
            </w:pPr>
            <w:r w:rsidRPr="00356BCA">
              <w:rPr>
                <w:rFonts w:ascii="Arial Narrow" w:hAnsi="Arial Narrow" w:cs="Arial Narrow"/>
              </w:rPr>
              <w:t xml:space="preserve">Contributo comunitario </w:t>
            </w:r>
          </w:p>
        </w:tc>
        <w:tc>
          <w:tcPr>
            <w:tcW w:w="0" w:type="auto"/>
            <w:vAlign w:val="center"/>
          </w:tcPr>
          <w:p w:rsidR="009F6AAC" w:rsidRPr="00356BCA" w:rsidRDefault="009F6AAC" w:rsidP="00F83E3B">
            <w:pPr>
              <w:spacing w:before="120" w:after="120"/>
              <w:rPr>
                <w:rFonts w:ascii="Arial Narrow" w:hAnsi="Arial Narrow" w:cs="Calibri"/>
              </w:rPr>
            </w:pPr>
            <w:r w:rsidRPr="00356BCA">
              <w:rPr>
                <w:rFonts w:ascii="Arial Narrow" w:hAnsi="Arial Narrow" w:cs="Calibri"/>
              </w:rPr>
              <w:t>€ 239490,25</w:t>
            </w:r>
          </w:p>
        </w:tc>
        <w:tc>
          <w:tcPr>
            <w:tcW w:w="0" w:type="auto"/>
            <w:vAlign w:val="center"/>
          </w:tcPr>
          <w:p w:rsidR="009F6AAC" w:rsidRPr="00356BCA" w:rsidRDefault="009F6AAC" w:rsidP="00F83E3B">
            <w:pPr>
              <w:spacing w:before="120" w:after="120"/>
              <w:rPr>
                <w:rFonts w:ascii="Arial Narrow" w:hAnsi="Arial Narrow" w:cs="Arial Narrow"/>
                <w:color w:val="FF0000"/>
              </w:rPr>
            </w:pPr>
            <w:r w:rsidRPr="00356BCA">
              <w:rPr>
                <w:rFonts w:ascii="Arial Narrow" w:hAnsi="Arial Narrow" w:cs="Calibri"/>
              </w:rPr>
              <w:t>50,00 %</w:t>
            </w:r>
          </w:p>
        </w:tc>
      </w:tr>
      <w:tr w:rsidR="009F6AAC" w:rsidRPr="00356BCA" w:rsidTr="00B75B94">
        <w:tc>
          <w:tcPr>
            <w:tcW w:w="0" w:type="auto"/>
            <w:vAlign w:val="center"/>
          </w:tcPr>
          <w:p w:rsidR="009F6AAC" w:rsidRPr="00356BCA" w:rsidRDefault="009F6AAC" w:rsidP="006816A1">
            <w:pPr>
              <w:numPr>
                <w:ilvl w:val="0"/>
                <w:numId w:val="4"/>
              </w:numPr>
              <w:tabs>
                <w:tab w:val="clear" w:pos="1440"/>
              </w:tabs>
              <w:spacing w:before="120" w:after="120"/>
              <w:ind w:left="743" w:hanging="425"/>
              <w:rPr>
                <w:rFonts w:ascii="Arial Narrow" w:hAnsi="Arial Narrow" w:cs="Arial Narrow"/>
              </w:rPr>
            </w:pPr>
            <w:r w:rsidRPr="00356BCA">
              <w:rPr>
                <w:rFonts w:ascii="Arial Narrow" w:hAnsi="Arial Narrow" w:cs="Arial Narrow"/>
              </w:rPr>
              <w:t>Contributo pubblico nazionale</w:t>
            </w:r>
          </w:p>
        </w:tc>
        <w:tc>
          <w:tcPr>
            <w:tcW w:w="0" w:type="auto"/>
            <w:vAlign w:val="center"/>
          </w:tcPr>
          <w:p w:rsidR="009F6AAC" w:rsidRPr="00356BCA" w:rsidRDefault="009F6AAC" w:rsidP="00F83E3B">
            <w:pPr>
              <w:spacing w:before="120" w:after="120"/>
              <w:rPr>
                <w:rFonts w:ascii="Arial Narrow" w:hAnsi="Arial Narrow" w:cs="Arial Narrow"/>
                <w:color w:val="FF0000"/>
              </w:rPr>
            </w:pPr>
            <w:r w:rsidRPr="00356BCA">
              <w:rPr>
                <w:rFonts w:ascii="Arial Narrow" w:hAnsi="Arial Narrow" w:cs="Calibri"/>
              </w:rPr>
              <w:t>€ 239490,25</w:t>
            </w:r>
          </w:p>
        </w:tc>
        <w:tc>
          <w:tcPr>
            <w:tcW w:w="0" w:type="auto"/>
            <w:vAlign w:val="center"/>
          </w:tcPr>
          <w:p w:rsidR="009F6AAC" w:rsidRPr="00356BCA" w:rsidRDefault="009F6AAC" w:rsidP="00F83E3B">
            <w:pPr>
              <w:spacing w:before="120" w:after="120"/>
              <w:rPr>
                <w:rFonts w:ascii="Arial Narrow" w:hAnsi="Arial Narrow" w:cs="Calibri"/>
              </w:rPr>
            </w:pPr>
            <w:r w:rsidRPr="00356BCA">
              <w:rPr>
                <w:rFonts w:ascii="Arial Narrow" w:hAnsi="Arial Narrow" w:cs="Calibri"/>
              </w:rPr>
              <w:t>50,00 %</w:t>
            </w:r>
          </w:p>
        </w:tc>
      </w:tr>
      <w:tr w:rsidR="009F6AAC" w:rsidRPr="00A23855" w:rsidTr="00B75B94">
        <w:tc>
          <w:tcPr>
            <w:tcW w:w="0" w:type="auto"/>
            <w:vAlign w:val="center"/>
          </w:tcPr>
          <w:p w:rsidR="009F6AAC" w:rsidRPr="00356BCA" w:rsidRDefault="009F6AAC" w:rsidP="006816A1">
            <w:pPr>
              <w:pStyle w:val="ListParagraph"/>
              <w:numPr>
                <w:ilvl w:val="0"/>
                <w:numId w:val="4"/>
              </w:numPr>
              <w:tabs>
                <w:tab w:val="clear" w:pos="1440"/>
                <w:tab w:val="num" w:pos="673"/>
              </w:tabs>
              <w:spacing w:before="120" w:after="120"/>
              <w:ind w:hanging="1192"/>
              <w:rPr>
                <w:rFonts w:ascii="Arial Narrow" w:hAnsi="Arial Narrow" w:cs="Arial Narrow"/>
              </w:rPr>
            </w:pPr>
            <w:r w:rsidRPr="00356BCA">
              <w:rPr>
                <w:rFonts w:ascii="Arial Narrow" w:hAnsi="Arial Narrow" w:cs="Arial Narrow"/>
              </w:rPr>
              <w:t xml:space="preserve"> Contributo privato </w:t>
            </w:r>
          </w:p>
        </w:tc>
        <w:tc>
          <w:tcPr>
            <w:tcW w:w="0" w:type="auto"/>
            <w:vAlign w:val="center"/>
          </w:tcPr>
          <w:p w:rsidR="009F6AAC" w:rsidRPr="00A23855" w:rsidRDefault="009F6AAC" w:rsidP="00F83E3B">
            <w:pPr>
              <w:spacing w:before="120" w:after="120"/>
              <w:rPr>
                <w:rFonts w:ascii="Arial Narrow" w:hAnsi="Arial Narrow" w:cs="Arial Narrow"/>
                <w:color w:val="FF0000"/>
              </w:rPr>
            </w:pPr>
            <w:r>
              <w:rPr>
                <w:rFonts w:ascii="Arial Narrow" w:hAnsi="Arial Narrow" w:cs="Calibri"/>
              </w:rPr>
              <w:t xml:space="preserve">€ </w:t>
            </w:r>
            <w:r w:rsidRPr="00F16842">
              <w:rPr>
                <w:rFonts w:ascii="Arial Narrow" w:hAnsi="Arial Narrow" w:cs="Calibri"/>
              </w:rPr>
              <w:t>0,00</w:t>
            </w:r>
          </w:p>
        </w:tc>
        <w:tc>
          <w:tcPr>
            <w:tcW w:w="0" w:type="auto"/>
            <w:vAlign w:val="center"/>
          </w:tcPr>
          <w:p w:rsidR="009F6AAC" w:rsidRPr="00A23855" w:rsidRDefault="009F6AAC" w:rsidP="00F83E3B">
            <w:pPr>
              <w:spacing w:before="120" w:after="120"/>
              <w:rPr>
                <w:rFonts w:ascii="Arial Narrow" w:hAnsi="Arial Narrow" w:cs="Arial Narrow"/>
                <w:color w:val="FF0000"/>
              </w:rPr>
            </w:pPr>
            <w:r w:rsidRPr="00F16842">
              <w:rPr>
                <w:rFonts w:ascii="Arial Narrow" w:hAnsi="Arial Narrow" w:cs="Arial Narrow"/>
              </w:rPr>
              <w:t>0,00 %</w:t>
            </w:r>
          </w:p>
        </w:tc>
      </w:tr>
    </w:tbl>
    <w:p w:rsidR="009F6AAC" w:rsidRPr="00356BCA" w:rsidRDefault="009F6AAC" w:rsidP="00520F60">
      <w:pPr>
        <w:pStyle w:val="Heading1"/>
        <w:spacing w:before="360" w:after="120"/>
        <w:jc w:val="center"/>
        <w:rPr>
          <w:rFonts w:ascii="Arial Narrow" w:hAnsi="Arial Narrow" w:cs="Arial Narrow"/>
          <w:lang w:val="it-IT"/>
        </w:rPr>
      </w:pPr>
      <w:bookmarkStart w:id="7" w:name="_Toc457913300"/>
      <w:bookmarkStart w:id="8" w:name="_Toc475458068"/>
      <w:bookmarkStart w:id="9" w:name="_Toc343012218"/>
      <w:r w:rsidRPr="00356BCA">
        <w:rPr>
          <w:rFonts w:ascii="Arial Narrow" w:hAnsi="Arial Narrow" w:cs="Arial Narrow"/>
          <w:lang w:val="it-IT"/>
        </w:rPr>
        <w:t>Art. 4 Obiettivi del progetto e Destinatari</w:t>
      </w:r>
      <w:bookmarkEnd w:id="7"/>
      <w:bookmarkEnd w:id="8"/>
    </w:p>
    <w:p w:rsidR="009F6AAC" w:rsidRPr="00356BCA" w:rsidRDefault="009F6AAC" w:rsidP="00520F60">
      <w:pPr>
        <w:tabs>
          <w:tab w:val="left" w:pos="426"/>
        </w:tabs>
        <w:spacing w:before="60" w:after="60" w:line="360" w:lineRule="auto"/>
        <w:ind w:left="420" w:hanging="420"/>
        <w:jc w:val="both"/>
        <w:rPr>
          <w:rFonts w:ascii="Arial Narrow" w:hAnsi="Arial Narrow"/>
        </w:rPr>
      </w:pPr>
      <w:r w:rsidRPr="00356BCA">
        <w:rPr>
          <w:rFonts w:ascii="Arial Narrow" w:hAnsi="Arial Narrow" w:cs="Arial Narrow"/>
          <w:b/>
          <w:bCs/>
        </w:rPr>
        <w:t>4.1</w:t>
      </w:r>
      <w:r w:rsidRPr="00356BCA">
        <w:rPr>
          <w:rFonts w:ascii="Arial Narrow" w:hAnsi="Arial Narrow" w:cs="Arial Narrow"/>
        </w:rPr>
        <w:tab/>
      </w:r>
      <w:r w:rsidRPr="00356BCA">
        <w:rPr>
          <w:rFonts w:ascii="Arial Narrow" w:hAnsi="Arial Narrow"/>
        </w:rPr>
        <w:t>Gli obiettivi che il Beneficiario</w:t>
      </w:r>
      <w:r w:rsidRPr="00356BCA">
        <w:rPr>
          <w:rFonts w:ascii="Arial Narrow" w:hAnsi="Arial Narrow" w:cs="Arial Narrow"/>
        </w:rPr>
        <w:t xml:space="preserve"> e, in caso di Raggruppamento, il Beneficiario Capofila </w:t>
      </w:r>
      <w:r w:rsidRPr="00356BCA">
        <w:rPr>
          <w:rFonts w:ascii="Arial Narrow" w:hAnsi="Arial Narrow"/>
        </w:rPr>
        <w:t xml:space="preserve">deve raggiungere sono quelli indicati nella proposta progettuale (sezione </w:t>
      </w:r>
      <w:r w:rsidRPr="00981C16">
        <w:rPr>
          <w:rFonts w:ascii="Arial Narrow" w:hAnsi="Arial Narrow"/>
        </w:rPr>
        <w:t>B.2.2</w:t>
      </w:r>
      <w:r w:rsidRPr="00356BCA">
        <w:rPr>
          <w:rFonts w:ascii="Arial Narrow" w:hAnsi="Arial Narrow"/>
        </w:rPr>
        <w:t xml:space="preserve"> della stessa) ammessa a finanziamento. </w:t>
      </w:r>
    </w:p>
    <w:p w:rsidR="009F6AAC" w:rsidRPr="00356BCA" w:rsidRDefault="009F6AAC" w:rsidP="00520F60">
      <w:pPr>
        <w:tabs>
          <w:tab w:val="left" w:pos="426"/>
        </w:tabs>
        <w:spacing w:before="60" w:after="60" w:line="360" w:lineRule="auto"/>
        <w:ind w:left="420" w:hanging="420"/>
        <w:jc w:val="both"/>
        <w:rPr>
          <w:rFonts w:ascii="Arial Narrow" w:hAnsi="Arial Narrow" w:cs="Arial Narrow"/>
          <w:shd w:val="clear" w:color="auto" w:fill="BFBFBF"/>
        </w:rPr>
      </w:pPr>
      <w:r w:rsidRPr="00356BCA">
        <w:rPr>
          <w:rFonts w:ascii="Arial Narrow" w:hAnsi="Arial Narrow" w:cs="Arial Narrow"/>
          <w:b/>
          <w:bCs/>
        </w:rPr>
        <w:t>4.2</w:t>
      </w:r>
      <w:r w:rsidRPr="00356BCA">
        <w:rPr>
          <w:rFonts w:ascii="Arial Narrow" w:hAnsi="Arial Narrow" w:cs="Arial Narrow"/>
        </w:rPr>
        <w:tab/>
        <w:t xml:space="preserve">I destinatari eleggibili </w:t>
      </w:r>
      <w:r w:rsidRPr="00356BCA">
        <w:rPr>
          <w:rFonts w:ascii="Arial Narrow" w:hAnsi="Arial Narrow"/>
          <w:bCs/>
        </w:rPr>
        <w:t xml:space="preserve">sono esclusivamente i </w:t>
      </w:r>
      <w:r w:rsidRPr="00356BCA">
        <w:rPr>
          <w:rFonts w:ascii="Arial Narrow" w:hAnsi="Arial Narrow"/>
          <w:b/>
          <w:bCs/>
        </w:rPr>
        <w:t>cittadini di Paesi terzi</w:t>
      </w:r>
      <w:r w:rsidRPr="00356BCA">
        <w:rPr>
          <w:rFonts w:ascii="Arial Narrow" w:hAnsi="Arial Narrow"/>
          <w:bCs/>
        </w:rPr>
        <w:t xml:space="preserve"> di cui all’art. 2, comma 1, lettera e) del “Regolamento (UE) n, 516/2014 che istituisce il Fondo Asilo, migrazione e integrazione”</w:t>
      </w:r>
      <w:r w:rsidRPr="00356BCA">
        <w:rPr>
          <w:rFonts w:ascii="Arial Narrow" w:hAnsi="Arial Narrow"/>
          <w:i/>
        </w:rPr>
        <w:t>,</w:t>
      </w:r>
      <w:r w:rsidRPr="00356BCA">
        <w:rPr>
          <w:rFonts w:ascii="Arial Narrow" w:hAnsi="Arial Narrow"/>
        </w:rPr>
        <w:t xml:space="preserve"> con specifico riferimento al target specificato </w:t>
      </w:r>
      <w:r w:rsidRPr="00981C16">
        <w:rPr>
          <w:rFonts w:ascii="Arial Narrow" w:hAnsi="Arial Narrow" w:cs="Arial Narrow"/>
          <w:b/>
          <w:shd w:val="clear" w:color="auto" w:fill="BFBFBF"/>
        </w:rPr>
        <w:t>dall’art. 9 (Misure di integrazione) del Regolamento succitato</w:t>
      </w:r>
      <w:r w:rsidRPr="002D59E1">
        <w:rPr>
          <w:rFonts w:ascii="Arial Narrow" w:hAnsi="Arial Narrow"/>
        </w:rPr>
        <w:t>.</w:t>
      </w:r>
    </w:p>
    <w:p w:rsidR="009F6AAC" w:rsidRPr="00356BCA" w:rsidRDefault="009F6AAC" w:rsidP="00520F60">
      <w:pPr>
        <w:tabs>
          <w:tab w:val="left" w:pos="426"/>
        </w:tabs>
        <w:spacing w:before="60" w:after="60" w:line="360" w:lineRule="auto"/>
        <w:ind w:left="360"/>
        <w:jc w:val="both"/>
        <w:rPr>
          <w:rFonts w:ascii="Arial Narrow" w:hAnsi="Arial Narrow" w:cs="Arial Narrow"/>
          <w:shd w:val="clear" w:color="auto" w:fill="BFBFBF"/>
        </w:rPr>
      </w:pPr>
      <w:r w:rsidRPr="00356BCA">
        <w:rPr>
          <w:rFonts w:ascii="Arial Narrow" w:hAnsi="Arial Narrow"/>
        </w:rPr>
        <w:t xml:space="preserve">In particolare, i destinatari degli interventi di progetto sono i cittadini di Paesi terzi individuati nella proposta progettuale ammessa a finanziamento (in particolare alle sezioni </w:t>
      </w:r>
      <w:r w:rsidRPr="00981C16">
        <w:rPr>
          <w:rFonts w:ascii="Arial Narrow" w:hAnsi="Arial Narrow"/>
        </w:rPr>
        <w:t>B2.7 e B.2.8</w:t>
      </w:r>
      <w:r w:rsidRPr="00356BCA">
        <w:rPr>
          <w:rFonts w:ascii="Arial Narrow" w:hAnsi="Arial Narrow"/>
        </w:rPr>
        <w:t xml:space="preserve"> della stessa), </w:t>
      </w:r>
      <w:r w:rsidRPr="00356BCA">
        <w:rPr>
          <w:rFonts w:ascii="Arial Narrow" w:hAnsi="Arial Narrow"/>
          <w:b/>
        </w:rPr>
        <w:t>e devono essere,</w:t>
      </w:r>
      <w:r>
        <w:rPr>
          <w:rFonts w:ascii="Arial Narrow" w:hAnsi="Arial Narrow"/>
          <w:b/>
        </w:rPr>
        <w:t xml:space="preserve"> </w:t>
      </w:r>
      <w:r w:rsidRPr="00356BCA">
        <w:rPr>
          <w:rFonts w:ascii="Arial Narrow" w:hAnsi="Arial Narrow"/>
          <w:b/>
        </w:rPr>
        <w:t>comunque ricompresi nei</w:t>
      </w:r>
      <w:r w:rsidRPr="00356BCA">
        <w:rPr>
          <w:rFonts w:ascii="Arial Narrow" w:hAnsi="Arial Narrow"/>
        </w:rPr>
        <w:t xml:space="preserve"> </w:t>
      </w:r>
      <w:r w:rsidRPr="00356BCA">
        <w:rPr>
          <w:rFonts w:ascii="Arial Narrow" w:hAnsi="Arial Narrow"/>
          <w:b/>
        </w:rPr>
        <w:t xml:space="preserve">target specificati </w:t>
      </w:r>
      <w:r w:rsidRPr="00356BCA">
        <w:rPr>
          <w:rFonts w:ascii="Arial Narrow" w:hAnsi="Arial Narrow" w:cs="Arial Narrow"/>
          <w:b/>
          <w:shd w:val="clear" w:color="auto" w:fill="BFBFBF"/>
        </w:rPr>
        <w:t xml:space="preserve">dall’art. 6 (Destinatari) dell’Avviso di cui alla lettera </w:t>
      </w:r>
      <w:r>
        <w:rPr>
          <w:rFonts w:ascii="Arial Narrow" w:hAnsi="Arial Narrow" w:cs="Arial Narrow"/>
          <w:b/>
          <w:shd w:val="clear" w:color="auto" w:fill="BFBFBF"/>
        </w:rPr>
        <w:t xml:space="preserve">l </w:t>
      </w:r>
      <w:r w:rsidRPr="00356BCA">
        <w:rPr>
          <w:rFonts w:ascii="Arial Narrow" w:hAnsi="Arial Narrow" w:cs="Arial Narrow"/>
          <w:b/>
          <w:shd w:val="clear" w:color="auto" w:fill="BFBFBF"/>
        </w:rPr>
        <w:t>in premessa</w:t>
      </w:r>
      <w:r w:rsidRPr="00356BCA">
        <w:rPr>
          <w:rFonts w:ascii="Arial Narrow" w:hAnsi="Arial Narrow" w:cs="Arial Narrow"/>
          <w:shd w:val="clear" w:color="auto" w:fill="BFBFBF"/>
        </w:rPr>
        <w:t>.</w:t>
      </w:r>
    </w:p>
    <w:p w:rsidR="009F6AAC" w:rsidRPr="00356BCA" w:rsidRDefault="009F6AAC" w:rsidP="00520F60">
      <w:pPr>
        <w:tabs>
          <w:tab w:val="left" w:pos="426"/>
        </w:tabs>
        <w:spacing w:before="60" w:after="60" w:line="360" w:lineRule="auto"/>
        <w:ind w:left="360"/>
        <w:jc w:val="both"/>
        <w:rPr>
          <w:rFonts w:ascii="Arial Narrow" w:hAnsi="Arial Narrow"/>
        </w:rPr>
      </w:pPr>
      <w:r w:rsidRPr="00356BCA">
        <w:rPr>
          <w:rFonts w:ascii="Arial Narrow" w:hAnsi="Arial Narrow"/>
        </w:rPr>
        <w:t xml:space="preserve">Il Soggetto beneficiario e, in caso di Raggruppamento, il Beneficiario Capofila ed il partner co-beneficiario hanno l’obbligo di verificare, garantire e comprovare la corrispondenza e la riconducibilità dei destinatari dei servizi erogati ai target eleggibili. Nello specifico, il Soggetto beneficiario e, in caso di Raggruppamento, il Beneficiario Capofila ed il partner co-beneficiario devono attenersi alle modalità di rilevazione stabilite dall’Autorità </w:t>
      </w:r>
      <w:r>
        <w:rPr>
          <w:rFonts w:ascii="Arial Narrow" w:hAnsi="Arial Narrow"/>
        </w:rPr>
        <w:t>Delegata</w:t>
      </w:r>
      <w:r w:rsidRPr="00356BCA">
        <w:rPr>
          <w:rFonts w:ascii="Arial Narrow" w:hAnsi="Arial Narrow"/>
        </w:rPr>
        <w:t xml:space="preserve"> relative alla verifica, conservazione nel tempo e riproduzione ove richiesto ,nel rispetto della normativa europea ed italiana vigente, di tutta la documentazione necessaria ad attestare e comprovare l’appartenenza dei destinatari dei servizi ai target eleggibili del programma nazionale FAMI (a mero titolo esemplificativo si indicano possibili modalità di rilevazione: copia riprodotta elettronicamente d</w:t>
      </w:r>
      <w:r>
        <w:rPr>
          <w:rFonts w:ascii="Arial Narrow" w:hAnsi="Arial Narrow"/>
        </w:rPr>
        <w:t>i</w:t>
      </w:r>
      <w:r w:rsidRPr="00356BCA">
        <w:rPr>
          <w:rFonts w:ascii="Arial Narrow" w:hAnsi="Arial Narrow"/>
        </w:rPr>
        <w:t xml:space="preserve">: -permesso di soggiorno, codice fiscale, carta d’identità e/o altra documentazione rilevante). L’Autorità </w:t>
      </w:r>
      <w:r>
        <w:rPr>
          <w:rFonts w:ascii="Arial Narrow" w:hAnsi="Arial Narrow"/>
        </w:rPr>
        <w:t xml:space="preserve">Delegata </w:t>
      </w:r>
      <w:r w:rsidRPr="00356BCA">
        <w:rPr>
          <w:rFonts w:ascii="Arial Narrow" w:hAnsi="Arial Narrow"/>
        </w:rPr>
        <w:t>indicherà successivamente le suddette modalità di rilevazione onde garantire la qualità, l’accuratezza e la comparabilità delle informazioni raccolte.</w:t>
      </w:r>
    </w:p>
    <w:p w:rsidR="009F6AAC" w:rsidRPr="00356BCA" w:rsidRDefault="009F6AAC">
      <w:pPr>
        <w:pStyle w:val="Heading1"/>
        <w:spacing w:before="360" w:after="120"/>
        <w:jc w:val="center"/>
        <w:rPr>
          <w:rFonts w:ascii="Arial Narrow" w:hAnsi="Arial Narrow" w:cs="Arial Narrow"/>
          <w:lang w:val="it-IT"/>
        </w:rPr>
      </w:pPr>
      <w:bookmarkStart w:id="10" w:name="_Toc475458069"/>
      <w:r w:rsidRPr="00356BCA">
        <w:rPr>
          <w:rFonts w:ascii="Arial Narrow" w:hAnsi="Arial Narrow" w:cs="Arial Narrow"/>
          <w:lang w:val="it-IT"/>
        </w:rPr>
        <w:t>Art. 5 Budget di progetto e Cronogramma</w:t>
      </w:r>
      <w:bookmarkEnd w:id="9"/>
      <w:bookmarkEnd w:id="10"/>
    </w:p>
    <w:p w:rsidR="009F6AAC" w:rsidRPr="00356BCA" w:rsidRDefault="009F6AAC">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5.1</w:t>
      </w:r>
      <w:r w:rsidRPr="00356BCA">
        <w:rPr>
          <w:rFonts w:ascii="Arial Narrow" w:hAnsi="Arial Narrow" w:cs="Arial Narrow"/>
        </w:rPr>
        <w:tab/>
        <w:t>Il Beneficiario e, in caso di Raggruppamento, il Beneficiario Capofila è tenuto a rispettare e, in caso di Raggruppamento</w:t>
      </w:r>
      <w:r w:rsidRPr="00356BCA">
        <w:rPr>
          <w:rFonts w:ascii="Arial Narrow" w:hAnsi="Arial Narrow" w:cs="Arial Narrow"/>
          <w:i/>
          <w:iCs/>
        </w:rPr>
        <w:t>,</w:t>
      </w:r>
      <w:r w:rsidRPr="00356BCA">
        <w:rPr>
          <w:rFonts w:ascii="Arial Narrow" w:hAnsi="Arial Narrow" w:cs="Arial Narrow"/>
        </w:rPr>
        <w:t xml:space="preserve"> a far rispettare, il budget di progetto ed il cronogramma </w:t>
      </w:r>
      <w:r>
        <w:rPr>
          <w:rFonts w:ascii="Arial Narrow" w:hAnsi="Arial Narrow" w:cs="Arial Narrow"/>
        </w:rPr>
        <w:t xml:space="preserve">delle attività </w:t>
      </w:r>
      <w:r w:rsidRPr="00356BCA">
        <w:rPr>
          <w:rFonts w:ascii="Arial Narrow" w:hAnsi="Arial Narrow" w:cs="Arial Narrow"/>
        </w:rPr>
        <w:t xml:space="preserve">approvati </w:t>
      </w:r>
      <w:r>
        <w:rPr>
          <w:rFonts w:ascii="Arial Narrow" w:hAnsi="Arial Narrow" w:cs="Arial Narrow"/>
        </w:rPr>
        <w:t>dall’Autorità delegata</w:t>
      </w:r>
      <w:r w:rsidRPr="00356BCA">
        <w:rPr>
          <w:rFonts w:ascii="Arial Narrow" w:hAnsi="Arial Narrow" w:cs="Arial Narrow"/>
        </w:rPr>
        <w:t>.</w:t>
      </w:r>
    </w:p>
    <w:p w:rsidR="009F6AAC" w:rsidRPr="00356BCA" w:rsidRDefault="009F6AAC">
      <w:pPr>
        <w:tabs>
          <w:tab w:val="left" w:pos="426"/>
        </w:tabs>
        <w:spacing w:line="360" w:lineRule="auto"/>
        <w:ind w:left="420" w:hanging="420"/>
        <w:jc w:val="both"/>
        <w:rPr>
          <w:rFonts w:ascii="Arial Narrow" w:hAnsi="Arial Narrow" w:cs="Arial Narrow"/>
        </w:rPr>
      </w:pPr>
      <w:r w:rsidRPr="00356BCA">
        <w:rPr>
          <w:rFonts w:ascii="Arial Narrow" w:hAnsi="Arial Narrow" w:cs="Arial Narrow"/>
        </w:rPr>
        <w:t xml:space="preserve">Di seguito la scheda sintetica del budget di progetto: </w:t>
      </w:r>
    </w:p>
    <w:tbl>
      <w:tblPr>
        <w:tblW w:w="5000" w:type="pct"/>
        <w:tblInd w:w="-106" w:type="dxa"/>
        <w:tblLook w:val="0000"/>
      </w:tblPr>
      <w:tblGrid>
        <w:gridCol w:w="3056"/>
        <w:gridCol w:w="823"/>
        <w:gridCol w:w="799"/>
        <w:gridCol w:w="241"/>
        <w:gridCol w:w="589"/>
        <w:gridCol w:w="2286"/>
        <w:gridCol w:w="926"/>
      </w:tblGrid>
      <w:tr w:rsidR="009F6AAC" w:rsidRPr="00356BCA">
        <w:trPr>
          <w:trHeight w:val="264"/>
        </w:trPr>
        <w:tc>
          <w:tcPr>
            <w:tcW w:w="1752" w:type="pct"/>
            <w:tcBorders>
              <w:top w:val="single" w:sz="12" w:space="0" w:color="auto"/>
              <w:left w:val="single" w:sz="12" w:space="0" w:color="auto"/>
              <w:bottom w:val="single" w:sz="12" w:space="0" w:color="auto"/>
              <w:right w:val="nil"/>
            </w:tcBorders>
            <w:shd w:val="solid" w:color="C0C0C0" w:fill="auto"/>
          </w:tcPr>
          <w:p w:rsidR="009F6AAC" w:rsidRPr="00356BCA" w:rsidRDefault="009F6AAC">
            <w:pPr>
              <w:autoSpaceDE w:val="0"/>
              <w:autoSpaceDN w:val="0"/>
              <w:adjustRightInd w:val="0"/>
              <w:spacing w:before="60" w:after="60"/>
              <w:jc w:val="center"/>
              <w:rPr>
                <w:rFonts w:ascii="Arial Narrow" w:hAnsi="Arial Narrow" w:cs="Arial"/>
                <w:b/>
                <w:bCs/>
                <w:color w:val="000000"/>
                <w:sz w:val="20"/>
                <w:szCs w:val="20"/>
                <w:lang w:val="en-US"/>
              </w:rPr>
            </w:pPr>
            <w:r w:rsidRPr="00356BCA">
              <w:rPr>
                <w:rFonts w:ascii="Arial Narrow" w:hAnsi="Arial Narrow" w:cs="Arial Narrow"/>
              </w:rPr>
              <w:br w:type="page"/>
            </w:r>
            <w:r w:rsidRPr="00356BCA">
              <w:rPr>
                <w:rFonts w:ascii="Arial Narrow" w:hAnsi="Arial Narrow" w:cs="Arial"/>
                <w:b/>
                <w:bCs/>
                <w:color w:val="000000"/>
                <w:sz w:val="20"/>
                <w:szCs w:val="20"/>
                <w:lang w:val="en-US"/>
              </w:rPr>
              <w:t>BUDGET*</w:t>
            </w:r>
          </w:p>
        </w:tc>
        <w:tc>
          <w:tcPr>
            <w:tcW w:w="472" w:type="pct"/>
            <w:tcBorders>
              <w:top w:val="single" w:sz="12" w:space="0" w:color="auto"/>
              <w:left w:val="nil"/>
              <w:bottom w:val="single" w:sz="12" w:space="0" w:color="auto"/>
              <w:right w:val="nil"/>
            </w:tcBorders>
            <w:shd w:val="solid" w:color="C0C0C0" w:fill="auto"/>
          </w:tcPr>
          <w:p w:rsidR="009F6AAC" w:rsidRPr="00356BCA" w:rsidRDefault="009F6AAC">
            <w:pPr>
              <w:autoSpaceDE w:val="0"/>
              <w:autoSpaceDN w:val="0"/>
              <w:adjustRightInd w:val="0"/>
              <w:spacing w:before="60" w:after="60"/>
              <w:jc w:val="center"/>
              <w:rPr>
                <w:rFonts w:ascii="Arial Narrow" w:hAnsi="Arial Narrow" w:cs="Arial"/>
                <w:b/>
                <w:bCs/>
                <w:color w:val="000000"/>
                <w:sz w:val="20"/>
                <w:szCs w:val="20"/>
                <w:lang w:val="en-US"/>
              </w:rPr>
            </w:pPr>
          </w:p>
        </w:tc>
        <w:tc>
          <w:tcPr>
            <w:tcW w:w="458" w:type="pct"/>
            <w:tcBorders>
              <w:top w:val="single" w:sz="12" w:space="0" w:color="auto"/>
              <w:left w:val="nil"/>
              <w:bottom w:val="single" w:sz="12" w:space="0" w:color="auto"/>
              <w:right w:val="nil"/>
            </w:tcBorders>
            <w:shd w:val="solid" w:color="C0C0C0" w:fill="auto"/>
          </w:tcPr>
          <w:p w:rsidR="009F6AAC" w:rsidRPr="00356BCA" w:rsidRDefault="009F6AAC">
            <w:pPr>
              <w:autoSpaceDE w:val="0"/>
              <w:autoSpaceDN w:val="0"/>
              <w:adjustRightInd w:val="0"/>
              <w:spacing w:before="60" w:after="60"/>
              <w:jc w:val="center"/>
              <w:rPr>
                <w:rFonts w:ascii="Arial Narrow" w:hAnsi="Arial Narrow" w:cs="Arial"/>
                <w:b/>
                <w:bCs/>
                <w:color w:val="000000"/>
                <w:sz w:val="20"/>
                <w:szCs w:val="20"/>
                <w:lang w:val="en-US"/>
              </w:rPr>
            </w:pPr>
          </w:p>
        </w:tc>
        <w:tc>
          <w:tcPr>
            <w:tcW w:w="138" w:type="pct"/>
            <w:tcBorders>
              <w:top w:val="single" w:sz="12" w:space="0" w:color="auto"/>
              <w:left w:val="nil"/>
              <w:bottom w:val="single" w:sz="12" w:space="0" w:color="auto"/>
              <w:right w:val="nil"/>
            </w:tcBorders>
            <w:shd w:val="solid" w:color="C0C0C0" w:fill="auto"/>
          </w:tcPr>
          <w:p w:rsidR="009F6AAC" w:rsidRPr="00356BCA" w:rsidRDefault="009F6AAC">
            <w:pPr>
              <w:autoSpaceDE w:val="0"/>
              <w:autoSpaceDN w:val="0"/>
              <w:adjustRightInd w:val="0"/>
              <w:spacing w:before="60" w:after="60"/>
              <w:jc w:val="center"/>
              <w:rPr>
                <w:rFonts w:ascii="Arial Narrow" w:hAnsi="Arial Narrow" w:cs="Arial"/>
                <w:b/>
                <w:bCs/>
                <w:color w:val="000000"/>
                <w:sz w:val="20"/>
                <w:szCs w:val="20"/>
                <w:lang w:val="en-US"/>
              </w:rPr>
            </w:pPr>
          </w:p>
        </w:tc>
        <w:tc>
          <w:tcPr>
            <w:tcW w:w="338" w:type="pct"/>
            <w:tcBorders>
              <w:top w:val="single" w:sz="12" w:space="0" w:color="auto"/>
              <w:left w:val="nil"/>
              <w:bottom w:val="single" w:sz="12" w:space="0" w:color="auto"/>
              <w:right w:val="nil"/>
            </w:tcBorders>
            <w:shd w:val="solid" w:color="C0C0C0" w:fill="auto"/>
          </w:tcPr>
          <w:p w:rsidR="009F6AAC" w:rsidRPr="00356BCA" w:rsidRDefault="009F6AAC">
            <w:pPr>
              <w:autoSpaceDE w:val="0"/>
              <w:autoSpaceDN w:val="0"/>
              <w:adjustRightInd w:val="0"/>
              <w:spacing w:before="60" w:after="60"/>
              <w:jc w:val="center"/>
              <w:rPr>
                <w:rFonts w:ascii="Arial Narrow" w:hAnsi="Arial Narrow" w:cs="Arial"/>
                <w:b/>
                <w:bCs/>
                <w:color w:val="000000"/>
                <w:sz w:val="20"/>
                <w:szCs w:val="20"/>
                <w:lang w:val="en-US"/>
              </w:rPr>
            </w:pPr>
          </w:p>
        </w:tc>
        <w:tc>
          <w:tcPr>
            <w:tcW w:w="1311" w:type="pct"/>
            <w:tcBorders>
              <w:top w:val="single" w:sz="12" w:space="0" w:color="auto"/>
              <w:left w:val="nil"/>
              <w:bottom w:val="single" w:sz="12" w:space="0" w:color="auto"/>
              <w:right w:val="nil"/>
            </w:tcBorders>
            <w:shd w:val="solid" w:color="C0C0C0" w:fill="auto"/>
          </w:tcPr>
          <w:p w:rsidR="009F6AAC" w:rsidRPr="00356BCA" w:rsidRDefault="009F6AAC">
            <w:pPr>
              <w:autoSpaceDE w:val="0"/>
              <w:autoSpaceDN w:val="0"/>
              <w:adjustRightInd w:val="0"/>
              <w:spacing w:before="60" w:after="60"/>
              <w:jc w:val="center"/>
              <w:rPr>
                <w:rFonts w:ascii="Arial Narrow" w:hAnsi="Arial Narrow" w:cs="Arial"/>
                <w:b/>
                <w:bCs/>
                <w:color w:val="000000"/>
                <w:sz w:val="20"/>
                <w:szCs w:val="20"/>
                <w:lang w:val="en-US"/>
              </w:rPr>
            </w:pPr>
          </w:p>
        </w:tc>
        <w:tc>
          <w:tcPr>
            <w:tcW w:w="531" w:type="pct"/>
            <w:tcBorders>
              <w:top w:val="single" w:sz="12" w:space="0" w:color="auto"/>
              <w:left w:val="nil"/>
              <w:bottom w:val="single" w:sz="12" w:space="0" w:color="auto"/>
              <w:right w:val="single" w:sz="12" w:space="0" w:color="auto"/>
            </w:tcBorders>
            <w:shd w:val="solid" w:color="C0C0C0" w:fill="auto"/>
          </w:tcPr>
          <w:p w:rsidR="009F6AAC" w:rsidRPr="00356BCA" w:rsidRDefault="009F6AAC">
            <w:pPr>
              <w:autoSpaceDE w:val="0"/>
              <w:autoSpaceDN w:val="0"/>
              <w:adjustRightInd w:val="0"/>
              <w:spacing w:before="60" w:after="60"/>
              <w:jc w:val="center"/>
              <w:rPr>
                <w:rFonts w:ascii="Arial Narrow" w:hAnsi="Arial Narrow" w:cs="Arial"/>
                <w:b/>
                <w:bCs/>
                <w:color w:val="000000"/>
                <w:sz w:val="20"/>
                <w:szCs w:val="20"/>
                <w:lang w:val="en-US"/>
              </w:rPr>
            </w:pPr>
          </w:p>
        </w:tc>
      </w:tr>
    </w:tbl>
    <w:p w:rsidR="009F6AAC" w:rsidRPr="00356BCA" w:rsidRDefault="009F6AAC">
      <w:pPr>
        <w:jc w:val="both"/>
        <w:rPr>
          <w:rFonts w:ascii="Arial Narrow" w:hAnsi="Arial Narrow" w:cs="Arial Narrow"/>
          <w:i/>
          <w:iCs/>
          <w:sz w:val="4"/>
          <w:szCs w:val="4"/>
        </w:rPr>
      </w:pP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rPr>
        <w:t xml:space="preserve">A -Costi del personale: € </w:t>
      </w:r>
      <w:r w:rsidRPr="00356BCA">
        <w:rPr>
          <w:rFonts w:ascii="Arial Narrow" w:hAnsi="Arial Narrow" w:cs="Calibri"/>
        </w:rPr>
        <w:t>186466,40</w:t>
      </w:r>
    </w:p>
    <w:p w:rsidR="009F6AAC" w:rsidRPr="00356BCA" w:rsidRDefault="009F6AAC" w:rsidP="00496196">
      <w:pPr>
        <w:widowControl w:val="0"/>
        <w:autoSpaceDE w:val="0"/>
        <w:autoSpaceDN w:val="0"/>
        <w:adjustRightInd w:val="0"/>
        <w:spacing w:line="360" w:lineRule="auto"/>
        <w:rPr>
          <w:rFonts w:ascii="Arial Narrow" w:hAnsi="Arial Narrow" w:cs="Calibri"/>
        </w:rPr>
      </w:pPr>
      <w:r w:rsidRPr="00356BCA">
        <w:rPr>
          <w:rFonts w:ascii="Arial Narrow" w:hAnsi="Arial Narrow"/>
        </w:rPr>
        <w:t xml:space="preserve">B - Costi di Viaggio e Soggiorno: € </w:t>
      </w:r>
      <w:r w:rsidRPr="00356BCA">
        <w:rPr>
          <w:rFonts w:ascii="Arial Narrow" w:hAnsi="Arial Narrow" w:cs="Calibri"/>
        </w:rPr>
        <w:t xml:space="preserve">1540,00 </w:t>
      </w:r>
    </w:p>
    <w:p w:rsidR="009F6AAC" w:rsidRPr="00356BCA" w:rsidRDefault="009F6AAC" w:rsidP="00496196">
      <w:pPr>
        <w:widowControl w:val="0"/>
        <w:autoSpaceDE w:val="0"/>
        <w:autoSpaceDN w:val="0"/>
        <w:adjustRightInd w:val="0"/>
        <w:spacing w:line="360" w:lineRule="auto"/>
        <w:rPr>
          <w:rFonts w:ascii="Arial Narrow" w:hAnsi="Arial Narrow" w:cs="Calibri"/>
        </w:rPr>
      </w:pPr>
      <w:r w:rsidRPr="00356BCA">
        <w:rPr>
          <w:rFonts w:ascii="Arial Narrow" w:hAnsi="Arial Narrow"/>
        </w:rPr>
        <w:t xml:space="preserve">C - Immobili: € </w:t>
      </w:r>
      <w:r w:rsidRPr="00356BCA">
        <w:rPr>
          <w:rFonts w:ascii="Arial Narrow" w:hAnsi="Arial Narrow" w:cs="Calibri"/>
        </w:rPr>
        <w:t>0,00</w:t>
      </w:r>
    </w:p>
    <w:p w:rsidR="009F6AAC" w:rsidRPr="00356BCA" w:rsidRDefault="009F6AAC" w:rsidP="00496196">
      <w:pPr>
        <w:widowControl w:val="0"/>
        <w:autoSpaceDE w:val="0"/>
        <w:autoSpaceDN w:val="0"/>
        <w:adjustRightInd w:val="0"/>
        <w:spacing w:line="360" w:lineRule="auto"/>
        <w:rPr>
          <w:rFonts w:ascii="Arial Narrow" w:hAnsi="Arial Narrow" w:cs="Calibri"/>
        </w:rPr>
      </w:pPr>
      <w:r w:rsidRPr="00356BCA">
        <w:rPr>
          <w:rFonts w:ascii="Arial Narrow" w:hAnsi="Arial Narrow"/>
        </w:rPr>
        <w:t xml:space="preserve">D - Materiali di consumo: € </w:t>
      </w:r>
      <w:r w:rsidRPr="00356BCA">
        <w:rPr>
          <w:rFonts w:ascii="Arial Narrow" w:hAnsi="Arial Narrow" w:cs="Calibri"/>
        </w:rPr>
        <w:t xml:space="preserve">2715,00 </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cs="Calibri"/>
        </w:rPr>
        <w:t xml:space="preserve">E - </w:t>
      </w:r>
      <w:r w:rsidRPr="00356BCA">
        <w:rPr>
          <w:rFonts w:ascii="Arial Narrow" w:hAnsi="Arial Narrow"/>
        </w:rPr>
        <w:t xml:space="preserve">Attrezzature: </w:t>
      </w:r>
      <w:r w:rsidRPr="00356BCA">
        <w:rPr>
          <w:rFonts w:ascii="Arial Narrow" w:hAnsi="Arial Narrow" w:cs="Calibri"/>
        </w:rPr>
        <w:t>€ 16200,00</w:t>
      </w:r>
    </w:p>
    <w:p w:rsidR="009F6AAC" w:rsidRPr="00356BCA" w:rsidRDefault="009F6AAC" w:rsidP="00496196">
      <w:pPr>
        <w:widowControl w:val="0"/>
        <w:autoSpaceDE w:val="0"/>
        <w:autoSpaceDN w:val="0"/>
        <w:adjustRightInd w:val="0"/>
        <w:spacing w:line="360" w:lineRule="auto"/>
        <w:rPr>
          <w:rFonts w:ascii="Arial Narrow" w:hAnsi="Arial Narrow" w:cs="Calibri"/>
        </w:rPr>
      </w:pPr>
      <w:r w:rsidRPr="00356BCA">
        <w:rPr>
          <w:rFonts w:ascii="Arial Narrow" w:hAnsi="Arial Narrow" w:cs="Calibri"/>
        </w:rPr>
        <w:t>F - Appalti: € 243949,78</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cs="Calibri"/>
        </w:rPr>
        <w:t>G - Auditors: € 5016,00</w:t>
      </w:r>
    </w:p>
    <w:p w:rsidR="009F6AAC" w:rsidRPr="00356BCA" w:rsidRDefault="009F6AAC" w:rsidP="00496196">
      <w:pPr>
        <w:widowControl w:val="0"/>
        <w:autoSpaceDE w:val="0"/>
        <w:autoSpaceDN w:val="0"/>
        <w:adjustRightInd w:val="0"/>
        <w:spacing w:line="360" w:lineRule="auto"/>
        <w:rPr>
          <w:rFonts w:ascii="Arial Narrow" w:hAnsi="Arial Narrow" w:cs="Calibri"/>
        </w:rPr>
      </w:pPr>
      <w:r w:rsidRPr="00356BCA">
        <w:rPr>
          <w:rFonts w:ascii="Arial Narrow" w:hAnsi="Arial Narrow"/>
        </w:rPr>
        <w:t xml:space="preserve">H - Spese per gruppi di destinatari: € </w:t>
      </w:r>
      <w:r w:rsidRPr="00356BCA">
        <w:rPr>
          <w:rFonts w:ascii="Arial Narrow" w:hAnsi="Arial Narrow" w:cs="Calibri"/>
        </w:rPr>
        <w:t>5698,00</w:t>
      </w:r>
    </w:p>
    <w:p w:rsidR="009F6AAC" w:rsidRPr="00356BCA" w:rsidRDefault="009F6AAC" w:rsidP="00496196">
      <w:pPr>
        <w:widowControl w:val="0"/>
        <w:autoSpaceDE w:val="0"/>
        <w:autoSpaceDN w:val="0"/>
        <w:adjustRightInd w:val="0"/>
        <w:spacing w:line="360" w:lineRule="auto"/>
        <w:rPr>
          <w:rFonts w:ascii="Arial Narrow" w:hAnsi="Arial Narrow" w:cs="Calibri"/>
        </w:rPr>
      </w:pPr>
      <w:r w:rsidRPr="00356BCA">
        <w:rPr>
          <w:rFonts w:ascii="Arial Narrow" w:hAnsi="Arial Narrow" w:cs="Calibri"/>
        </w:rPr>
        <w:t>I - Altri costi: € 0,00</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cs="Calibri"/>
        </w:rPr>
        <w:t>J - Costi Standard: € 0,00</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b/>
        </w:rPr>
        <w:t xml:space="preserve">K – TOTALE COSTI DIRETTI AMMISSIBILI: € </w:t>
      </w:r>
      <w:r w:rsidRPr="00356BCA">
        <w:rPr>
          <w:rFonts w:ascii="Arial Narrow" w:hAnsi="Arial Narrow"/>
        </w:rPr>
        <w:t>461585,18</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rPr>
        <w:t>L - Costi indiretti: € 17395,31</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b/>
        </w:rPr>
        <w:t xml:space="preserve">M – TOTALE COSTI: € </w:t>
      </w:r>
      <w:r w:rsidRPr="00356BCA">
        <w:rPr>
          <w:rFonts w:ascii="Arial Narrow" w:hAnsi="Arial Narrow"/>
        </w:rPr>
        <w:t>478980,49</w:t>
      </w:r>
    </w:p>
    <w:p w:rsidR="009F6AAC" w:rsidRPr="00356BCA" w:rsidRDefault="009F6AAC" w:rsidP="00496196">
      <w:pPr>
        <w:widowControl w:val="0"/>
        <w:autoSpaceDE w:val="0"/>
        <w:autoSpaceDN w:val="0"/>
        <w:adjustRightInd w:val="0"/>
        <w:spacing w:line="360" w:lineRule="auto"/>
        <w:rPr>
          <w:rFonts w:ascii="Arial Narrow" w:hAnsi="Arial Narrow"/>
          <w:b/>
        </w:rPr>
      </w:pPr>
      <w:r w:rsidRPr="00356BCA">
        <w:rPr>
          <w:rFonts w:ascii="Arial Narrow" w:hAnsi="Arial Narrow"/>
          <w:b/>
        </w:rPr>
        <w:t>ENTRATE</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rPr>
        <w:t>N - Contributo Comunitario: € 239490,25</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rPr>
        <w:t>O - Contributo Pubblico Nazionale: € 239490,25</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rPr>
        <w:t>P - Contributo del Beneficiario Finale: € 0,00</w:t>
      </w:r>
    </w:p>
    <w:p w:rsidR="009F6AAC" w:rsidRPr="00356BCA" w:rsidRDefault="009F6AAC" w:rsidP="00496196">
      <w:pPr>
        <w:widowControl w:val="0"/>
        <w:autoSpaceDE w:val="0"/>
        <w:autoSpaceDN w:val="0"/>
        <w:adjustRightInd w:val="0"/>
        <w:spacing w:line="360" w:lineRule="auto"/>
        <w:rPr>
          <w:rFonts w:ascii="Arial Narrow" w:hAnsi="Arial Narrow"/>
        </w:rPr>
      </w:pPr>
      <w:r w:rsidRPr="00356BCA">
        <w:rPr>
          <w:rFonts w:ascii="Arial Narrow" w:hAnsi="Arial Narrow"/>
        </w:rPr>
        <w:t>Q – TOTALE DELLE ENTRATE: € 478980,50</w:t>
      </w:r>
    </w:p>
    <w:p w:rsidR="009F6AAC" w:rsidRPr="00356BCA" w:rsidRDefault="009F6AAC" w:rsidP="001C2AC5">
      <w:pPr>
        <w:widowControl w:val="0"/>
        <w:autoSpaceDE w:val="0"/>
        <w:autoSpaceDN w:val="0"/>
        <w:adjustRightInd w:val="0"/>
        <w:spacing w:line="360" w:lineRule="auto"/>
        <w:rPr>
          <w:rFonts w:ascii="Arial Narrow" w:hAnsi="Arial Narrow"/>
        </w:rPr>
      </w:pPr>
    </w:p>
    <w:p w:rsidR="009F6AAC" w:rsidRPr="00356BCA" w:rsidRDefault="009F6AAC" w:rsidP="001C2AC5">
      <w:pPr>
        <w:jc w:val="both"/>
        <w:rPr>
          <w:rFonts w:ascii="Arial Narrow" w:hAnsi="Arial Narrow" w:cs="Arial Narrow"/>
          <w:i/>
          <w:iCs/>
          <w:sz w:val="4"/>
          <w:szCs w:val="4"/>
        </w:rPr>
      </w:pPr>
    </w:p>
    <w:p w:rsidR="009F6AAC" w:rsidRPr="00356BCA" w:rsidRDefault="009F6AAC" w:rsidP="004970ED">
      <w:pPr>
        <w:spacing w:line="360" w:lineRule="auto"/>
        <w:ind w:left="426" w:hanging="426"/>
        <w:jc w:val="both"/>
        <w:rPr>
          <w:rFonts w:ascii="Arial Narrow" w:hAnsi="Arial Narrow" w:cs="Arial Narrow"/>
        </w:rPr>
      </w:pPr>
      <w:r w:rsidRPr="00356BCA">
        <w:rPr>
          <w:rFonts w:ascii="Arial Narrow" w:hAnsi="Arial Narrow" w:cs="Arial Narrow"/>
          <w:b/>
          <w:bCs/>
        </w:rPr>
        <w:t xml:space="preserve">5.2   </w:t>
      </w:r>
      <w:r w:rsidRPr="00356BCA">
        <w:rPr>
          <w:rFonts w:ascii="Arial Narrow" w:hAnsi="Arial Narrow" w:cs="Arial Narrow"/>
        </w:rPr>
        <w:t>La percentuale fissa dei costi indiretti, come definiti dall’art. 18 comma 6 del Regolamento N.514/2014, non deve superare il 7% dei costi diretti ammissibili.</w:t>
      </w:r>
    </w:p>
    <w:p w:rsidR="009F6AAC" w:rsidRPr="00356BCA" w:rsidRDefault="009F6AAC" w:rsidP="004970ED">
      <w:pPr>
        <w:jc w:val="both"/>
        <w:rPr>
          <w:rFonts w:ascii="Arial Narrow" w:hAnsi="Arial Narrow" w:cs="Arial Narrow"/>
          <w:i/>
          <w:iCs/>
          <w:sz w:val="4"/>
          <w:szCs w:val="4"/>
        </w:rPr>
      </w:pPr>
    </w:p>
    <w:p w:rsidR="009F6AAC" w:rsidRPr="00356BCA" w:rsidRDefault="009F6AAC" w:rsidP="004970ED">
      <w:pPr>
        <w:spacing w:line="360" w:lineRule="auto"/>
        <w:ind w:left="426" w:hanging="426"/>
        <w:jc w:val="both"/>
        <w:rPr>
          <w:rFonts w:ascii="Arial Narrow" w:hAnsi="Arial Narrow" w:cs="Calibri"/>
        </w:rPr>
      </w:pPr>
      <w:r w:rsidRPr="00356BCA">
        <w:rPr>
          <w:rFonts w:ascii="Arial Narrow" w:hAnsi="Arial Narrow" w:cs="Arial Narrow"/>
          <w:b/>
          <w:bCs/>
        </w:rPr>
        <w:t>5.3</w:t>
      </w:r>
      <w:r w:rsidRPr="00356BCA">
        <w:rPr>
          <w:rFonts w:ascii="Arial Narrow" w:hAnsi="Arial Narrow" w:cs="Arial Narrow"/>
        </w:rPr>
        <w:tab/>
        <w:t xml:space="preserve">Al fine di ottimizzare le procedure di controllo in capo all’Autorità </w:t>
      </w:r>
      <w:r>
        <w:rPr>
          <w:rFonts w:ascii="Arial Narrow" w:hAnsi="Arial Narrow" w:cs="Arial Narrow"/>
        </w:rPr>
        <w:t xml:space="preserve">Delegata </w:t>
      </w:r>
      <w:r w:rsidRPr="00356BCA">
        <w:rPr>
          <w:rFonts w:ascii="Arial Narrow" w:hAnsi="Arial Narrow" w:cs="Arial Narrow"/>
        </w:rPr>
        <w:t xml:space="preserve">e di prevedere tempi più brevi per l’erogazione dei contributi, il Beneficiario e, in caso di Raggruppamento, il Beneficiario Capofila è tenuto ad individuare ed acquisire un Revisore indipendente per la verifica amministrativo-contabile di tutte le spese sostenute e rendicontate e, laddove applicabile, individuare ed acquisire un Esperto legale per la verifica di tutte le procedure per gli affidamenti di forniture, servizi, di lavori e di tutti gli incarichi individuali esterni formalizzati nell’ambito del progetto. </w:t>
      </w:r>
      <w:r>
        <w:rPr>
          <w:rFonts w:ascii="Arial Narrow" w:hAnsi="Arial Narrow" w:cs="Arial Narrow"/>
        </w:rPr>
        <w:t>L</w:t>
      </w:r>
      <w:r w:rsidRPr="00356BCA">
        <w:rPr>
          <w:rFonts w:ascii="Arial Narrow" w:hAnsi="Arial Narrow" w:cs="Arial Narrow"/>
        </w:rPr>
        <w:t>e spese per il Revisore contabile e per l’Esperto legale,</w:t>
      </w:r>
      <w:r>
        <w:rPr>
          <w:rFonts w:ascii="Arial Narrow" w:hAnsi="Arial Narrow" w:cs="Arial Narrow"/>
        </w:rPr>
        <w:t xml:space="preserve"> quest’ultimo laddove previsto, </w:t>
      </w:r>
      <w:r w:rsidRPr="00356BCA">
        <w:rPr>
          <w:rFonts w:ascii="Arial Narrow" w:hAnsi="Arial Narrow" w:cs="Arial Narrow"/>
        </w:rPr>
        <w:t xml:space="preserve">devono essere imputate alla voce di costo G – </w:t>
      </w:r>
      <w:r w:rsidRPr="00356BCA">
        <w:rPr>
          <w:rFonts w:ascii="Arial Narrow" w:hAnsi="Arial Narrow" w:cs="Arial Narrow"/>
          <w:i/>
        </w:rPr>
        <w:t xml:space="preserve">Auditors </w:t>
      </w:r>
      <w:r w:rsidRPr="00356BCA">
        <w:rPr>
          <w:rFonts w:ascii="Arial Narrow" w:hAnsi="Arial Narrow" w:cs="Arial Narrow"/>
        </w:rPr>
        <w:t>e non eccedere complessivamente il 7% dei costi diretti del progetto.</w:t>
      </w:r>
      <w:r w:rsidRPr="00356BCA">
        <w:rPr>
          <w:rFonts w:ascii="Arial Narrow" w:hAnsi="Arial Narrow" w:cs="Calibri"/>
        </w:rPr>
        <w:t xml:space="preserve"> </w:t>
      </w:r>
      <w:r w:rsidRPr="00356BCA">
        <w:rPr>
          <w:rFonts w:ascii="Arial Narrow" w:hAnsi="Arial Narrow" w:cs="Arial Narrow"/>
        </w:rPr>
        <w:t xml:space="preserve">Per l’Esperto legale, la spesa complessiva non dovrà superare il 2% dei costi diretti del progetto.  </w:t>
      </w:r>
    </w:p>
    <w:p w:rsidR="009F6AAC" w:rsidRPr="00356BCA" w:rsidRDefault="009F6AAC" w:rsidP="004970ED">
      <w:pPr>
        <w:spacing w:before="60" w:after="60" w:line="360" w:lineRule="auto"/>
        <w:ind w:left="426" w:hanging="426"/>
        <w:jc w:val="both"/>
        <w:rPr>
          <w:rFonts w:ascii="Arial Narrow" w:hAnsi="Arial Narrow" w:cs="Arial Narrow"/>
        </w:rPr>
      </w:pPr>
      <w:r w:rsidRPr="00356BCA">
        <w:rPr>
          <w:rFonts w:ascii="Arial Narrow" w:hAnsi="Arial Narrow" w:cs="Arial Narrow"/>
          <w:b/>
        </w:rPr>
        <w:t>5.4</w:t>
      </w:r>
      <w:r w:rsidRPr="00356BCA">
        <w:rPr>
          <w:rFonts w:ascii="Arial Narrow" w:hAnsi="Arial Narrow" w:cs="Arial Narrow"/>
        </w:rPr>
        <w:tab/>
        <w:t>Relativamente alla voce F – Appalti (</w:t>
      </w:r>
      <w:r w:rsidRPr="00356BCA">
        <w:rPr>
          <w:rFonts w:ascii="Arial Narrow" w:hAnsi="Arial Narrow" w:cs="Arial Narrow"/>
          <w:i/>
        </w:rPr>
        <w:t>ove applicabile</w:t>
      </w:r>
      <w:r w:rsidRPr="00356BCA">
        <w:rPr>
          <w:rFonts w:ascii="Arial Narrow" w:hAnsi="Arial Narrow" w:cs="Arial Narrow"/>
        </w:rPr>
        <w:t xml:space="preserve">) del budget, si precisa che il Beneficiario deve essere in grado di svolgere autonomamente le attività progettuali e non può, in ogni caso, affidare a terzi il complesso delle attività di cui è responsabile. Tuttavia, è possibile appaltare parzialmente o integralmente le attività - ad esclusione delle attività relative alla gestione complessiva del progetto - nel caso in cui le attività ovvero i servizi appaltati siano approvati dall’Autorità </w:t>
      </w:r>
      <w:r>
        <w:rPr>
          <w:rFonts w:ascii="Arial Narrow" w:hAnsi="Arial Narrow" w:cs="Arial Narrow"/>
        </w:rPr>
        <w:t xml:space="preserve">Delegata </w:t>
      </w:r>
      <w:r w:rsidRPr="00356BCA">
        <w:rPr>
          <w:rFonts w:ascii="Arial Narrow" w:hAnsi="Arial Narrow" w:cs="Arial Narrow"/>
        </w:rPr>
        <w:t>contestualmente alla firma della Convenzione.</w:t>
      </w:r>
    </w:p>
    <w:p w:rsidR="009F6AAC" w:rsidRPr="00356BCA" w:rsidRDefault="009F6AAC" w:rsidP="009B3085">
      <w:pPr>
        <w:pStyle w:val="Heading1"/>
        <w:spacing w:before="360" w:after="120"/>
        <w:jc w:val="center"/>
        <w:rPr>
          <w:rFonts w:ascii="Arial Narrow" w:hAnsi="Arial Narrow" w:cs="Arial Narrow"/>
          <w:lang w:val="it-IT"/>
        </w:rPr>
      </w:pPr>
      <w:bookmarkStart w:id="11" w:name="_Toc343012219"/>
      <w:bookmarkStart w:id="12" w:name="_Toc475458070"/>
      <w:r w:rsidRPr="00356BCA">
        <w:rPr>
          <w:rFonts w:ascii="Arial Narrow" w:hAnsi="Arial Narrow" w:cs="Arial Narrow"/>
          <w:lang w:val="it-IT"/>
        </w:rPr>
        <w:t>Art. 6 Indicatori utilizzati</w:t>
      </w:r>
      <w:bookmarkEnd w:id="11"/>
      <w:bookmarkEnd w:id="12"/>
    </w:p>
    <w:p w:rsidR="009F6AAC" w:rsidRDefault="009F6AAC" w:rsidP="009B3085">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6.1</w:t>
      </w:r>
      <w:r w:rsidRPr="00356BCA">
        <w:rPr>
          <w:rFonts w:ascii="Arial Narrow" w:hAnsi="Arial Narrow" w:cs="Arial Narrow"/>
        </w:rPr>
        <w:tab/>
        <w:t xml:space="preserve">Al fine di verificare il raggiungimento degli obiettivi descritti all’art. 4, il Beneficiario e, in caso di Raggruppamento, il Beneficiario Capofila, </w:t>
      </w:r>
      <w:r w:rsidRPr="00BE5F88">
        <w:rPr>
          <w:rFonts w:ascii="Arial Narrow" w:hAnsi="Arial Narrow" w:cs="Arial Narrow"/>
        </w:rPr>
        <w:t>dovrà attenersi agli indicatori definiti nella proposta progettuale (sez. B.2. 8 “Scheda degli indicatori”) o a quelli eventualmente modificati anche su richiesta dell’Autorità Delegata e da questa approvati.</w:t>
      </w:r>
    </w:p>
    <w:p w:rsidR="009F6AAC" w:rsidRPr="00356BCA" w:rsidRDefault="009F6AAC" w:rsidP="004970ED">
      <w:pPr>
        <w:spacing w:before="60" w:after="60" w:line="360" w:lineRule="auto"/>
        <w:ind w:left="420" w:hanging="420"/>
        <w:jc w:val="both"/>
        <w:rPr>
          <w:rFonts w:ascii="Arial Narrow" w:hAnsi="Arial Narrow"/>
        </w:rPr>
      </w:pPr>
      <w:r w:rsidRPr="00356BCA">
        <w:rPr>
          <w:rFonts w:ascii="Arial Narrow" w:hAnsi="Arial Narrow" w:cs="Arial Narrow"/>
          <w:b/>
          <w:bCs/>
        </w:rPr>
        <w:t xml:space="preserve">6.2 </w:t>
      </w:r>
      <w:r w:rsidRPr="00356BCA">
        <w:rPr>
          <w:rFonts w:ascii="Arial Narrow" w:hAnsi="Arial Narrow" w:cs="Arial Narrow"/>
          <w:b/>
          <w:bCs/>
        </w:rPr>
        <w:tab/>
      </w:r>
      <w:r w:rsidRPr="00356BCA">
        <w:rPr>
          <w:rFonts w:ascii="Arial Narrow" w:hAnsi="Arial Narrow"/>
        </w:rPr>
        <w:t xml:space="preserve">Il raggiungimento degli indicatori espressi nel presente articolo, secondo i parametri qualitativi previsti nelle specifiche dei progetti è condizione necessaria per l’erogazione del finanziamento. In caso di mancato raggiungimento degli obiettivi qualitativi e quantitativi previsti, è facoltà dell’Autorità </w:t>
      </w:r>
      <w:r>
        <w:rPr>
          <w:rFonts w:ascii="Arial Narrow" w:hAnsi="Arial Narrow"/>
        </w:rPr>
        <w:t>Delegata</w:t>
      </w:r>
      <w:r w:rsidRPr="00356BCA">
        <w:rPr>
          <w:rFonts w:ascii="Arial Narrow" w:hAnsi="Arial Narrow"/>
        </w:rPr>
        <w:t xml:space="preserve"> revocare tutto o rimodulare parte del finanziamento concesso. </w:t>
      </w:r>
    </w:p>
    <w:p w:rsidR="009F6AAC" w:rsidRPr="00356BCA" w:rsidRDefault="009F6AAC" w:rsidP="004970ED">
      <w:pPr>
        <w:spacing w:before="60" w:after="60" w:line="360" w:lineRule="auto"/>
        <w:ind w:left="420"/>
        <w:jc w:val="both"/>
        <w:rPr>
          <w:rFonts w:ascii="Arial Narrow" w:hAnsi="Arial Narrow"/>
        </w:rPr>
      </w:pPr>
      <w:r w:rsidRPr="00356BCA">
        <w:rPr>
          <w:rFonts w:ascii="Arial Narrow" w:hAnsi="Arial Narrow"/>
        </w:rPr>
        <w:t xml:space="preserve">Le modalità e le tempistiche delle eventuali rimodulazioni saranno stabilite dall’Autorità </w:t>
      </w:r>
      <w:r>
        <w:rPr>
          <w:rFonts w:ascii="Arial Narrow" w:hAnsi="Arial Narrow"/>
        </w:rPr>
        <w:t>Delegata</w:t>
      </w:r>
      <w:r w:rsidRPr="00356BCA">
        <w:rPr>
          <w:rFonts w:ascii="Arial Narrow" w:hAnsi="Arial Narrow"/>
          <w:b/>
          <w:bCs/>
        </w:rPr>
        <w:t xml:space="preserve"> </w:t>
      </w:r>
      <w:r w:rsidRPr="00356BCA">
        <w:rPr>
          <w:rFonts w:ascii="Arial Narrow" w:hAnsi="Arial Narrow"/>
          <w:bCs/>
        </w:rPr>
        <w:t xml:space="preserve">che </w:t>
      </w:r>
      <w:r w:rsidRPr="00356BCA">
        <w:rPr>
          <w:rFonts w:ascii="Arial Narrow" w:hAnsi="Arial Narrow"/>
        </w:rPr>
        <w:t>si riserva di comunicare con successiva disposizione, i parametri sulla base dei quali potranno essere effettuat</w:t>
      </w:r>
      <w:r>
        <w:rPr>
          <w:rFonts w:ascii="Arial Narrow" w:hAnsi="Arial Narrow"/>
        </w:rPr>
        <w:t>e</w:t>
      </w:r>
      <w:r w:rsidRPr="00356BCA">
        <w:rPr>
          <w:rFonts w:ascii="Arial Narrow" w:hAnsi="Arial Narrow"/>
        </w:rPr>
        <w:t xml:space="preserve"> eventuali decurtazioni di natura finanziaria, nonché la loro entità al fine di garantire la massima trasparenza del processo.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 xml:space="preserve">6.3 </w:t>
      </w:r>
      <w:r w:rsidRPr="00356BCA">
        <w:rPr>
          <w:rFonts w:ascii="Arial Narrow" w:hAnsi="Arial Narrow"/>
        </w:rPr>
        <w:t xml:space="preserve">Il mancato raggiungimento degli indicatori dovrà essere debitamente motivato dal beneficiario che dovrà sottoporre le dovute rimodulazioni all’Autorità </w:t>
      </w:r>
      <w:r>
        <w:rPr>
          <w:rFonts w:ascii="Arial Narrow" w:hAnsi="Arial Narrow"/>
        </w:rPr>
        <w:t xml:space="preserve">Delegata </w:t>
      </w:r>
      <w:r w:rsidRPr="00356BCA">
        <w:rPr>
          <w:rFonts w:ascii="Arial Narrow" w:hAnsi="Arial Narrow"/>
        </w:rPr>
        <w:t xml:space="preserve">che si riserva di condividerle o rimodularle secondo le esigenze di attuazione del Programma Nazionale FAMI. Le spese e le attività in itinere saranno approvate o ridefinite a cura dell’Autorità </w:t>
      </w:r>
      <w:r>
        <w:rPr>
          <w:rFonts w:ascii="Arial Narrow" w:hAnsi="Arial Narrow"/>
        </w:rPr>
        <w:t>Delegata</w:t>
      </w:r>
      <w:r w:rsidRPr="00356BCA">
        <w:rPr>
          <w:rFonts w:ascii="Arial Narrow" w:hAnsi="Arial Narrow"/>
        </w:rPr>
        <w:t>.</w:t>
      </w:r>
    </w:p>
    <w:p w:rsidR="009F6AAC" w:rsidRPr="00356BCA" w:rsidRDefault="009F6AAC" w:rsidP="004970ED">
      <w:pPr>
        <w:pStyle w:val="Heading1"/>
        <w:spacing w:before="360" w:after="120"/>
        <w:jc w:val="center"/>
        <w:rPr>
          <w:rFonts w:ascii="Arial Narrow" w:hAnsi="Arial Narrow" w:cs="Arial Narrow"/>
          <w:lang w:val="it-IT"/>
        </w:rPr>
      </w:pPr>
      <w:bookmarkStart w:id="13" w:name="_Toc457913303"/>
      <w:bookmarkStart w:id="14" w:name="_Toc475458071"/>
      <w:bookmarkStart w:id="15" w:name="_Toc343012220"/>
      <w:r w:rsidRPr="00356BCA">
        <w:rPr>
          <w:rFonts w:ascii="Arial Narrow" w:hAnsi="Arial Narrow" w:cs="Arial Narrow"/>
          <w:lang w:val="it-IT"/>
        </w:rPr>
        <w:t>Art. 7 Affidamento di incarichi o di contratti di appalto/fornitura (ove applicabile)</w:t>
      </w:r>
      <w:bookmarkEnd w:id="13"/>
      <w:bookmarkEnd w:id="14"/>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7.1</w:t>
      </w:r>
      <w:r w:rsidRPr="00356BCA">
        <w:rPr>
          <w:rFonts w:ascii="Arial Narrow" w:hAnsi="Arial Narrow" w:cs="Arial Narrow"/>
        </w:rPr>
        <w:tab/>
        <w:t xml:space="preserve">Il Beneficiario deve essere in grado di svolgere autonomamente l’attività di coordinamento del progetto che non può, in nessun caso, essere affidata a soggetti diversi dal Beneficiario stesso. Tuttavia, il Beneficiario e, in caso di Raggruppamento, il Beneficiario Capofila e/o ciascun partner co-beneficiario, potranno – sotto la propria esclusiva responsabilità </w:t>
      </w:r>
      <w:r>
        <w:rPr>
          <w:rFonts w:ascii="Arial Narrow" w:hAnsi="Arial Narrow" w:cs="Arial Narrow"/>
        </w:rPr>
        <w:t>–</w:t>
      </w:r>
      <w:r w:rsidRPr="00356BCA">
        <w:rPr>
          <w:rFonts w:ascii="Arial Narrow" w:hAnsi="Arial Narrow" w:cs="Arial Narrow"/>
        </w:rPr>
        <w:t xml:space="preserve"> affidare a soggetti terzi, con comprovata e documentata esperienza professionale nel settore oggetto del progetto, l’esecuzione di parte dello stesso.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7.2</w:t>
      </w:r>
      <w:r w:rsidRPr="00356BCA">
        <w:rPr>
          <w:rFonts w:ascii="Arial Narrow" w:hAnsi="Arial Narrow" w:cs="Arial Narrow"/>
        </w:rPr>
        <w:tab/>
        <w:t>Qualora il Beneficiario e, in caso di Raggruppamento, il</w:t>
      </w:r>
      <w:r w:rsidRPr="00356BCA">
        <w:rPr>
          <w:rFonts w:ascii="Arial Narrow" w:hAnsi="Arial Narrow" w:cs="Arial Narrow"/>
          <w:i/>
          <w:iCs/>
        </w:rPr>
        <w:t xml:space="preserve"> </w:t>
      </w:r>
      <w:r w:rsidRPr="00356BCA">
        <w:rPr>
          <w:rFonts w:ascii="Arial Narrow" w:hAnsi="Arial Narrow" w:cs="Arial Narrow"/>
        </w:rPr>
        <w:t>Beneficiario Capofila e/o i co-beneficiari, intendano affidare parte delle attività a soggetti terzi, questi dovranno possedere i requisiti e le competenze richieste dall’intervento e non potranno sub</w:t>
      </w:r>
      <w:r>
        <w:rPr>
          <w:rFonts w:ascii="Arial Narrow" w:hAnsi="Arial Narrow" w:cs="Arial Narrow"/>
        </w:rPr>
        <w:t>-</w:t>
      </w:r>
      <w:r w:rsidRPr="00356BCA">
        <w:rPr>
          <w:rFonts w:ascii="Arial Narrow" w:hAnsi="Arial Narrow" w:cs="Arial Narrow"/>
        </w:rPr>
        <w:t>affidare ad altri soggetti l’esecuzione, anche di parte, delle attività.</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7.3</w:t>
      </w:r>
      <w:r w:rsidRPr="00356BCA">
        <w:rPr>
          <w:rFonts w:ascii="Arial Narrow" w:hAnsi="Arial Narrow" w:cs="Arial Narrow"/>
        </w:rPr>
        <w:tab/>
        <w:t>I contratti stipulati tra Beneficiario e, in caso di Raggruppamento, il</w:t>
      </w:r>
      <w:r w:rsidRPr="00356BCA">
        <w:rPr>
          <w:rFonts w:ascii="Arial Narrow" w:hAnsi="Arial Narrow" w:cs="Arial Narrow"/>
          <w:i/>
          <w:iCs/>
        </w:rPr>
        <w:t xml:space="preserve"> </w:t>
      </w:r>
      <w:r w:rsidRPr="00356BCA">
        <w:rPr>
          <w:rFonts w:ascii="Arial Narrow" w:hAnsi="Arial Narrow" w:cs="Arial Narrow"/>
        </w:rPr>
        <w:t>Beneficiario Capofila e/o co-beneficiari</w:t>
      </w:r>
      <w:r w:rsidRPr="00356BCA" w:rsidDel="00F20146">
        <w:rPr>
          <w:rFonts w:ascii="Arial Narrow" w:hAnsi="Arial Narrow" w:cs="Arial Narrow"/>
        </w:rPr>
        <w:t xml:space="preserve"> </w:t>
      </w:r>
      <w:r w:rsidRPr="00356BCA">
        <w:rPr>
          <w:rFonts w:ascii="Arial Narrow" w:hAnsi="Arial Narrow" w:cs="Arial Narrow"/>
        </w:rPr>
        <w:t>e soggetti terzi affidatari, dovranno essere dettagliati, nell’oggetto, nei contenuti, nelle modalità di esecuzione delle prestazioni ed articolati per le voci di costo.</w:t>
      </w:r>
    </w:p>
    <w:bookmarkEnd w:id="15"/>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7.4</w:t>
      </w:r>
      <w:r w:rsidRPr="00356BCA">
        <w:rPr>
          <w:rFonts w:ascii="Arial Narrow" w:hAnsi="Arial Narrow" w:cs="Arial Narrow"/>
        </w:rPr>
        <w:tab/>
        <w:t xml:space="preserve">Il Beneficiario e, in caso di Raggruppamento, il Beneficiario Capofila e/o ciascun partner co-beneficiario, acquisirà i beni e i servizi necessari per la realizzazione del progetto nel rispetto della normativa comunitaria e nazionale vigente in materia di appalti pubblici e del principio del </w:t>
      </w:r>
      <w:r w:rsidRPr="00356BCA">
        <w:rPr>
          <w:rFonts w:ascii="Arial Narrow" w:hAnsi="Arial Narrow" w:cs="Arial Narrow"/>
          <w:i/>
          <w:iCs/>
        </w:rPr>
        <w:t>value for money</w:t>
      </w:r>
      <w:r w:rsidRPr="00356BCA">
        <w:rPr>
          <w:rFonts w:ascii="Arial Narrow" w:hAnsi="Arial Narrow" w:cs="Arial Narrow"/>
        </w:rPr>
        <w:t>.</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7.5</w:t>
      </w:r>
      <w:r w:rsidRPr="00356BCA">
        <w:rPr>
          <w:rFonts w:ascii="Arial Narrow" w:hAnsi="Arial Narrow" w:cs="Arial Narrow"/>
        </w:rPr>
        <w:tab/>
        <w:t>Ferma l’applicabilità delle vigenti disposizioni in materia di contratti pubblici, nell'attuazione del progetto, il Beneficiario e, in caso di Raggruppamento, il Beneficiario Capofila e/o ciascun partner co-beneficiario, in caso di procedura di gara, aggiudica l'appalto secondo il criterio dell’offerta economicamente più vantaggiosa, evitando ogni conflitto di interessi.</w:t>
      </w:r>
    </w:p>
    <w:p w:rsidR="009F6AAC" w:rsidRPr="00356BCA" w:rsidRDefault="009F6AAC" w:rsidP="004970ED">
      <w:pPr>
        <w:tabs>
          <w:tab w:val="left" w:pos="426"/>
        </w:tabs>
        <w:spacing w:before="60" w:after="60" w:line="360" w:lineRule="auto"/>
        <w:ind w:left="420" w:firstLine="6"/>
        <w:jc w:val="both"/>
        <w:rPr>
          <w:rFonts w:ascii="Arial Narrow" w:hAnsi="Arial Narrow" w:cs="Arial Narrow"/>
        </w:rPr>
      </w:pPr>
      <w:r w:rsidRPr="00356BCA">
        <w:rPr>
          <w:rFonts w:ascii="Arial Narrow" w:hAnsi="Arial Narrow" w:cs="Arial Narrow"/>
        </w:rPr>
        <w:t>Sia nel caso in cui il Beneficiario e, in caso di Raggruppamento, il Beneficiario Capofila e/o ciascun partner co-beneficiario, siano tenuti all’applicazione del Codice dei contratti pubblici (D.lgs. 50/2016), sia nel caso in cui non vi siano tenuti il suddetto Beneficiario e/o Capofila e/o partner co-beneficiario in caso di Raggruppamento, dovranno richiedere, per l’affidamento a terzi, almeno tre offerte per importi tra € 5.000,00 ed € 40.000,00 (ferme restando le prescrizioni relative a conflitto di interessi e requisiti di legge), ai fini di una idonea e documentata indagine di mercato, valutabile dall’Amministrazione.</w:t>
      </w:r>
    </w:p>
    <w:p w:rsidR="009F6AAC" w:rsidRPr="00356BCA" w:rsidRDefault="009F6AAC" w:rsidP="004970ED">
      <w:pPr>
        <w:tabs>
          <w:tab w:val="left" w:pos="426"/>
        </w:tabs>
        <w:spacing w:before="60" w:after="60" w:line="360" w:lineRule="auto"/>
        <w:ind w:left="420" w:firstLine="6"/>
        <w:jc w:val="both"/>
        <w:rPr>
          <w:rFonts w:ascii="Arial Narrow" w:hAnsi="Arial Narrow" w:cs="Arial Narrow"/>
        </w:rPr>
      </w:pPr>
      <w:r w:rsidRPr="00356BCA">
        <w:rPr>
          <w:rFonts w:ascii="Arial Narrow" w:hAnsi="Arial Narrow" w:cs="Arial Narrow"/>
        </w:rPr>
        <w:t>Per l’affidamento dei contratti di importo superiore a € 40.000,00 e fino alle soglie di cui all’art. 35 del d.lgs. 50/2016:</w:t>
      </w:r>
    </w:p>
    <w:p w:rsidR="009F6AAC" w:rsidRPr="00356BCA" w:rsidRDefault="009F6AAC" w:rsidP="004970ED">
      <w:pPr>
        <w:tabs>
          <w:tab w:val="left" w:pos="426"/>
        </w:tabs>
        <w:spacing w:before="60" w:after="60" w:line="360" w:lineRule="auto"/>
        <w:ind w:left="420" w:firstLine="6"/>
        <w:jc w:val="both"/>
        <w:rPr>
          <w:rFonts w:ascii="Arial Narrow" w:hAnsi="Arial Narrow" w:cs="Arial Narrow"/>
        </w:rPr>
      </w:pPr>
      <w:r w:rsidRPr="00356BCA">
        <w:rPr>
          <w:rFonts w:ascii="Arial Narrow" w:hAnsi="Arial Narrow" w:cs="Arial Narrow"/>
        </w:rPr>
        <w:t>(i) qualora il Beneficiario e, in caso di Raggruppamento, il Beneficiario Capofila e/o ciascun partner co-beneficiario siano tenuti all’applicazione del d.lgs. 50/2016, l’affidamento deve avvenire nel rispetto delle procedure previste dal predetto decreto ai sensi dell’art. 36 e, in ogni caso, in ossequio ai principi di trasparenza, rotazione, parità di trattamento;</w:t>
      </w:r>
    </w:p>
    <w:p w:rsidR="009F6AAC" w:rsidRPr="00356BCA" w:rsidRDefault="009F6AAC" w:rsidP="004970ED">
      <w:pPr>
        <w:tabs>
          <w:tab w:val="left" w:pos="426"/>
        </w:tabs>
        <w:spacing w:before="60" w:after="60" w:line="360" w:lineRule="auto"/>
        <w:ind w:left="420" w:firstLine="6"/>
        <w:jc w:val="both"/>
        <w:rPr>
          <w:rFonts w:ascii="Arial Narrow" w:hAnsi="Arial Narrow" w:cs="Arial Narrow"/>
        </w:rPr>
      </w:pPr>
      <w:r w:rsidRPr="00356BCA">
        <w:rPr>
          <w:rFonts w:ascii="Arial Narrow" w:hAnsi="Arial Narrow" w:cs="Arial Narrow"/>
        </w:rPr>
        <w:t>(ii) qualora il Beneficiario e, in caso di Raggruppamento, il Beneficiario Capofila e/o ciascun partner co-beneficiario non siano tenuti all’applicazione del D.</w:t>
      </w:r>
      <w:r>
        <w:rPr>
          <w:rFonts w:ascii="Arial Narrow" w:hAnsi="Arial Narrow" w:cs="Arial Narrow"/>
        </w:rPr>
        <w:t>l</w:t>
      </w:r>
      <w:r w:rsidRPr="00356BCA">
        <w:rPr>
          <w:rFonts w:ascii="Arial Narrow" w:hAnsi="Arial Narrow" w:cs="Arial Narrow"/>
        </w:rPr>
        <w:t xml:space="preserve">gs. 50/2016, dovranno in ogni caso ispirarsi alla suddetta procedura, e dunque aggiudicare i contratti di appalto previa idonea indagine di mercato mediante avviso esplorativo o richiesta di almeno cinque offerte, assumendo ogni relativo onere - anche in merito alla richiesta del CIG (ove richiesto) -  ai fini del rispetto della richiamata normativa sulla tracciabilità dei flussi finanziari di cui al presente articolo. </w:t>
      </w:r>
    </w:p>
    <w:p w:rsidR="009F6AAC" w:rsidRPr="00356BCA" w:rsidRDefault="009F6AAC" w:rsidP="004970ED">
      <w:pPr>
        <w:tabs>
          <w:tab w:val="left" w:pos="426"/>
        </w:tabs>
        <w:spacing w:before="60" w:after="60" w:line="360" w:lineRule="auto"/>
        <w:ind w:left="420" w:firstLine="6"/>
        <w:jc w:val="both"/>
        <w:rPr>
          <w:rFonts w:ascii="Arial Narrow" w:hAnsi="Arial Narrow" w:cs="Arial Narrow"/>
        </w:rPr>
      </w:pPr>
      <w:r w:rsidRPr="00356BCA">
        <w:rPr>
          <w:rFonts w:ascii="Arial Narrow" w:hAnsi="Arial Narrow" w:cs="Arial Narrow"/>
        </w:rPr>
        <w:t>Nell’ipotesi in cui il Beneficiario, o Beneficiario Capofila nel caso di Raggruppamento, e/o ciascun partner co-beneficiario intenda affidare l’esecuzione delle attività progettuali a soggetti non aventi natura privata, non è tenuto a procedere come previsto nel comma che precede ma è, comunque, sempre obbligato al rispetto dei principi di trasparenza, non discriminazione e parità di trattamento, ed a fornire idonea motivazione in merito alle ragioni giustificative della scelta del contraente.</w:t>
      </w:r>
    </w:p>
    <w:p w:rsidR="009F6AAC" w:rsidRPr="00356BCA" w:rsidRDefault="009F6AAC" w:rsidP="004970ED">
      <w:pPr>
        <w:tabs>
          <w:tab w:val="left" w:pos="426"/>
        </w:tabs>
        <w:spacing w:before="60" w:after="60" w:line="360" w:lineRule="auto"/>
        <w:ind w:left="420" w:firstLine="6"/>
        <w:jc w:val="both"/>
        <w:rPr>
          <w:rFonts w:ascii="Arial Narrow" w:hAnsi="Arial Narrow" w:cs="Arial Narrow"/>
        </w:rPr>
      </w:pPr>
      <w:r w:rsidRPr="00356BCA">
        <w:rPr>
          <w:rFonts w:ascii="Arial Narrow" w:hAnsi="Arial Narrow" w:cs="Arial Narrow"/>
        </w:rPr>
        <w:t>Fermo quanto sopra, si precisa che l’affidamento di contr</w:t>
      </w:r>
      <w:r>
        <w:rPr>
          <w:rFonts w:ascii="Arial Narrow" w:hAnsi="Arial Narrow" w:cs="Arial Narrow"/>
        </w:rPr>
        <w:t>atti di valore inferiore a</w:t>
      </w:r>
      <w:r w:rsidRPr="00356BCA">
        <w:rPr>
          <w:rFonts w:ascii="Arial Narrow" w:hAnsi="Arial Narrow" w:cs="Arial Narrow"/>
        </w:rPr>
        <w:t xml:space="preserve"> € 5.000,00 può essere effettuato sulla base di un'unica offerta (affidamento diretto), fornendo adeguata motivazione della scelta. È vietato l’artificioso frazionamento degli appalti da affidare.</w:t>
      </w:r>
    </w:p>
    <w:p w:rsidR="009F6AAC" w:rsidRPr="00356BCA" w:rsidRDefault="009F6AAC" w:rsidP="004970ED">
      <w:pPr>
        <w:tabs>
          <w:tab w:val="left" w:pos="426"/>
        </w:tabs>
        <w:spacing w:before="60" w:after="60" w:line="360" w:lineRule="auto"/>
        <w:ind w:left="420" w:hanging="278"/>
        <w:jc w:val="both"/>
        <w:rPr>
          <w:rFonts w:ascii="Arial Narrow" w:hAnsi="Arial Narrow" w:cs="Arial Narrow"/>
          <w:b/>
          <w:bCs/>
        </w:rPr>
      </w:pPr>
      <w:r w:rsidRPr="00356BCA">
        <w:rPr>
          <w:rFonts w:ascii="Arial Narrow" w:hAnsi="Arial Narrow" w:cs="Arial Narrow"/>
          <w:b/>
          <w:bCs/>
        </w:rPr>
        <w:t>7.6</w:t>
      </w:r>
      <w:r w:rsidRPr="00356BCA">
        <w:rPr>
          <w:rFonts w:ascii="Arial Narrow" w:hAnsi="Arial Narrow" w:cs="Arial Narrow"/>
          <w:bCs/>
        </w:rPr>
        <w:t xml:space="preserve"> Per ciò che concerne il rispetto dell’art. </w:t>
      </w:r>
      <w:r w:rsidRPr="00F626A7">
        <w:rPr>
          <w:rFonts w:ascii="Arial Narrow" w:hAnsi="Arial Narrow" w:cs="Arial Narrow"/>
          <w:bCs/>
        </w:rPr>
        <w:t>3 della l. 136/2010</w:t>
      </w:r>
      <w:r w:rsidRPr="00356BCA">
        <w:rPr>
          <w:rFonts w:ascii="Arial Narrow" w:hAnsi="Arial Narrow" w:cs="Arial Narrow"/>
          <w:bCs/>
        </w:rPr>
        <w:t xml:space="preserve"> in merito alla tracciabilità dei flussi finanziari, si fa rimando al </w:t>
      </w:r>
      <w:r w:rsidRPr="00F626A7">
        <w:rPr>
          <w:rFonts w:ascii="Arial Narrow" w:hAnsi="Arial Narrow" w:cs="Arial Narrow"/>
          <w:bCs/>
        </w:rPr>
        <w:t>Vademecum</w:t>
      </w:r>
      <w:r w:rsidRPr="00356BCA">
        <w:rPr>
          <w:rFonts w:ascii="Arial Narrow" w:hAnsi="Arial Narrow" w:cs="Arial Narrow"/>
          <w:bCs/>
        </w:rPr>
        <w:t xml:space="preserve"> che sarà adottato in merito dall’Amministrazione per l’individuazione delle ipotesi e modalità di applicazione.</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Per le ipotesi in cui la predetta norma risulti applicabile, il Beneficiario e, in caso di raggruppamento, il Beneficiario Capofila e/o ciascun partner co-beneficiario, in caso di affidamento di parte delle attività a soggetti privati, è tenuto ad inserire nel relativo contratto, le clausole che prevedano il rispetto dei predetti obblighi da parte degli affidatari.</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In particolare nei contratti cui si applica la normativa in materia di tracciabilità dei flussi finanziari, dovranno essere necessariamente incluse a pena di nullità:</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a) una clausola con la quale i soggetti terzi affidatari si impegnano a fornire agli organi di revisione e controllo, anche dell’Amministrazione (Ministero del</w:t>
      </w:r>
      <w:r>
        <w:rPr>
          <w:rFonts w:ascii="Arial Narrow" w:hAnsi="Arial Narrow" w:cs="Arial Narrow"/>
        </w:rPr>
        <w:t xml:space="preserve"> Lavoro e delle Politiche Sociali</w:t>
      </w:r>
      <w:r w:rsidRPr="00356BCA">
        <w:rPr>
          <w:rFonts w:ascii="Arial Narrow" w:hAnsi="Arial Narrow" w:cs="Arial Narrow"/>
        </w:rPr>
        <w:t>), tutte le informazioni necessarie relative alle attività oggetto del contratto di affidamento;</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(per i soggetti tenuti all’applicazione dell’art. 3 della l. n. 136 del 2010)</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b) una clausola recante la seguente dicitura “1. L’impresa/Il soggetto (…), in qualità di subcontraente del Beneficiario oppure del Partner (…) nell’ambito della convenzione sottoscritta con l’Amministrazione (…), identificat</w:t>
      </w:r>
      <w:r>
        <w:rPr>
          <w:rFonts w:ascii="Arial Narrow" w:hAnsi="Arial Narrow" w:cs="Arial Narrow"/>
        </w:rPr>
        <w:t>a</w:t>
      </w:r>
      <w:r w:rsidRPr="00356BCA">
        <w:rPr>
          <w:rFonts w:ascii="Arial Narrow" w:hAnsi="Arial Narrow" w:cs="Arial Narrow"/>
        </w:rPr>
        <w:t xml:space="preserve"> con il CUP n. (…), assume tutti gli obblighi di tracciabilità dei flussi finanziari di cui all’articolo 3 della legge 13 agosto 2010, n. 136 e successive modifiche.2. L’impresa/</w:t>
      </w:r>
      <w:r>
        <w:rPr>
          <w:rFonts w:ascii="Arial Narrow" w:hAnsi="Arial Narrow" w:cs="Arial Narrow"/>
        </w:rPr>
        <w:t>I</w:t>
      </w:r>
      <w:r w:rsidRPr="00356BCA">
        <w:rPr>
          <w:rFonts w:ascii="Arial Narrow" w:hAnsi="Arial Narrow" w:cs="Arial Narrow"/>
        </w:rPr>
        <w:t>l soggetto (…), in qualità di sub-contraente del Beneficiario (…), si impegna a dare immediata comunicazione all’Amministrazione (…) della notizia dell’inadempimento della propria controparte agli obblighi di tracciabilità finanziaria”.</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3. L’impresa/</w:t>
      </w:r>
      <w:r>
        <w:rPr>
          <w:rFonts w:ascii="Arial Narrow" w:hAnsi="Arial Narrow" w:cs="Arial Narrow"/>
        </w:rPr>
        <w:t>I</w:t>
      </w:r>
      <w:r w:rsidRPr="00356BCA">
        <w:rPr>
          <w:rFonts w:ascii="Arial Narrow" w:hAnsi="Arial Narrow" w:cs="Arial Narrow"/>
        </w:rPr>
        <w:t>l soggetto (…), in qualità di sub-contraente del Beneficiario (…), si impegna ad inviare copia del presente contratto all’Amministrazione (Ministero del</w:t>
      </w:r>
      <w:r>
        <w:rPr>
          <w:rFonts w:ascii="Arial Narrow" w:hAnsi="Arial Narrow" w:cs="Arial Narrow"/>
        </w:rPr>
        <w:t xml:space="preserve"> Lavoro e delle Politiche Sociali)</w:t>
      </w:r>
      <w:r w:rsidRPr="00356BCA">
        <w:rPr>
          <w:rFonts w:ascii="Arial Narrow" w:hAnsi="Arial Narrow" w:cs="Arial Narrow"/>
        </w:rPr>
        <w:t>.</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c) una clausola recante la seguente dicitura: “per assicurare la tracciabilità dei flussi finanziari derivanti dall’esecuzione del presente contratto viene utilizzato il seguente conto corrente bancario (o postale), IBAN _ _______ acceso (o dedicato) in data _______ presso la Banca (o presso la società Poste italiane Spa) _________ intestato a _______________, Codice Fiscale o Partita I.V.A. _____________ con sede / residenza in ___________ in ossequio alle previsioni di cui all’art. 3 della L. 136/2010. Ogni bonifico bancario (o postale) effettuato riporterà, in relazione a ciascuna transazione, il codice unico di progetto (CUP) e ove presente il CIG dell’affidamento”;</w:t>
      </w:r>
    </w:p>
    <w:p w:rsidR="009F6AAC" w:rsidRPr="00356BCA" w:rsidRDefault="009F6AAC" w:rsidP="004970ED">
      <w:pPr>
        <w:tabs>
          <w:tab w:val="left" w:pos="284"/>
        </w:tabs>
        <w:spacing w:before="60" w:after="60" w:line="360" w:lineRule="auto"/>
        <w:ind w:left="426"/>
        <w:jc w:val="both"/>
        <w:rPr>
          <w:rFonts w:ascii="Arial Narrow" w:hAnsi="Arial Narrow" w:cs="Arial Narrow"/>
        </w:rPr>
      </w:pPr>
      <w:r w:rsidRPr="00356BCA">
        <w:rPr>
          <w:rFonts w:ascii="Arial Narrow" w:hAnsi="Arial Narrow" w:cs="Arial Narrow"/>
        </w:rPr>
        <w:t>d) una clausola recante le generalità e il codice fiscale delle persone delegate ad operare sui conti di cui al punto c) che precede;</w:t>
      </w:r>
    </w:p>
    <w:p w:rsidR="009F6AAC" w:rsidRPr="00356BCA" w:rsidRDefault="009F6AAC" w:rsidP="004970ED">
      <w:pPr>
        <w:tabs>
          <w:tab w:val="left" w:pos="426"/>
        </w:tabs>
        <w:spacing w:before="60" w:after="60" w:line="360" w:lineRule="auto"/>
        <w:ind w:left="425" w:firstLine="1"/>
        <w:jc w:val="both"/>
        <w:rPr>
          <w:rFonts w:ascii="Arial Narrow" w:hAnsi="Arial Narrow" w:cs="Arial Narrow"/>
        </w:rPr>
      </w:pPr>
      <w:r w:rsidRPr="00356BCA">
        <w:rPr>
          <w:rFonts w:ascii="Arial Narrow" w:hAnsi="Arial Narrow" w:cs="Arial Narrow"/>
        </w:rPr>
        <w:t>Il Beneficiario o, in caso di Raggruppamento, il Beneficiario Capofila nonché i Partner che hanno effettuato affidamento a terzi, sono tenuti ad indicare il codice CUP attribuito alla Convenzione in ogni atto contrattuale e nella relativa documentazione di spesa.</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 xml:space="preserve">7.7 </w:t>
      </w:r>
      <w:r w:rsidRPr="00356BCA">
        <w:rPr>
          <w:rFonts w:ascii="Arial Narrow" w:hAnsi="Arial Narrow" w:cs="Arial Narrow"/>
          <w:lang w:eastAsia="it-IT"/>
        </w:rPr>
        <w:t>Resta inteso che, qualora l’affidatario</w:t>
      </w:r>
      <w:r w:rsidRPr="00356BCA">
        <w:rPr>
          <w:rFonts w:ascii="Arial Narrow" w:hAnsi="Arial Narrow" w:cs="Arial Narrow"/>
        </w:rPr>
        <w:t xml:space="preserve"> sia un soggetto di natura pubblica, questo non è tenuto al rispetto degli obblighi di cui all’art. 3 della l. 136/2010 ed il Beneficiario non è tenuto all’inserimento delle predette clausole nei relativi contratti.</w:t>
      </w:r>
    </w:p>
    <w:p w:rsidR="009F6AAC" w:rsidRPr="00356BCA" w:rsidRDefault="009F6AAC" w:rsidP="004970ED">
      <w:pPr>
        <w:tabs>
          <w:tab w:val="left" w:pos="426"/>
        </w:tabs>
        <w:spacing w:before="60" w:after="60" w:line="360" w:lineRule="auto"/>
        <w:ind w:left="420" w:hanging="420"/>
        <w:jc w:val="both"/>
        <w:rPr>
          <w:rFonts w:ascii="Arial Narrow" w:hAnsi="Arial Narrow" w:cs="Arial Narrow"/>
          <w:bCs/>
        </w:rPr>
      </w:pPr>
      <w:r w:rsidRPr="00356BCA">
        <w:rPr>
          <w:rFonts w:ascii="Arial Narrow" w:hAnsi="Arial Narrow" w:cs="Arial Narrow"/>
          <w:b/>
          <w:bCs/>
        </w:rPr>
        <w:t xml:space="preserve">7.8. </w:t>
      </w:r>
      <w:r w:rsidRPr="00356BCA">
        <w:rPr>
          <w:rFonts w:ascii="Arial Narrow" w:hAnsi="Arial Narrow" w:cs="Arial Narrow"/>
          <w:bCs/>
        </w:rPr>
        <w:t xml:space="preserve">In caso di affidamento ad esperti esterni (persone fisiche) di attività di consulenza/assistenza il Beneficiario </w:t>
      </w:r>
      <w:r>
        <w:rPr>
          <w:rFonts w:ascii="Arial Narrow" w:hAnsi="Arial Narrow" w:cs="Arial Narrow"/>
        </w:rPr>
        <w:t>o</w:t>
      </w:r>
      <w:r w:rsidRPr="00356BCA">
        <w:rPr>
          <w:rFonts w:ascii="Arial Narrow" w:hAnsi="Arial Narrow" w:cs="Arial Narrow"/>
        </w:rPr>
        <w:t>, in caso di raggruppamento, il Beneficiario Capofila</w:t>
      </w:r>
      <w:r w:rsidRPr="00356BCA">
        <w:rPr>
          <w:rFonts w:ascii="Arial Narrow" w:hAnsi="Arial Narrow" w:cs="Arial Narrow"/>
          <w:bCs/>
        </w:rPr>
        <w:t xml:space="preserve"> è tenuto ad applicare, al ricorrere dei relativi presupposti, l’art. 7, commi 6 e ss</w:t>
      </w:r>
      <w:r>
        <w:rPr>
          <w:rFonts w:ascii="Arial Narrow" w:hAnsi="Arial Narrow" w:cs="Arial Narrow"/>
          <w:bCs/>
        </w:rPr>
        <w:t>.</w:t>
      </w:r>
      <w:r w:rsidRPr="00356BCA">
        <w:rPr>
          <w:rFonts w:ascii="Arial Narrow" w:hAnsi="Arial Narrow" w:cs="Arial Narrow"/>
          <w:bCs/>
        </w:rPr>
        <w:t xml:space="preserve"> d</w:t>
      </w:r>
      <w:r>
        <w:rPr>
          <w:rFonts w:ascii="Arial Narrow" w:hAnsi="Arial Narrow" w:cs="Arial Narrow"/>
          <w:bCs/>
        </w:rPr>
        <w:t>el D.l</w:t>
      </w:r>
      <w:r w:rsidRPr="00356BCA">
        <w:rPr>
          <w:rFonts w:ascii="Arial Narrow" w:hAnsi="Arial Narrow" w:cs="Arial Narrow"/>
          <w:bCs/>
        </w:rPr>
        <w:t>gs. 165/2001. I soggetti non tenuti alla sua applicazione selezionano comunque gli esperti esterni eventualmente necessari attraverso procedure competitive tracciabili, rispettose dei principi di pubblicità, concorrenza, predeterminazione dei criteri, parità di trattamento e di rotazione.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7.9</w:t>
      </w:r>
      <w:r w:rsidRPr="00356BCA">
        <w:rPr>
          <w:rFonts w:ascii="Arial Narrow" w:hAnsi="Arial Narrow" w:cs="Arial Narrow"/>
        </w:rPr>
        <w:t xml:space="preserve"> La Commissione Europea e/o le altre Autorità competenti, in base a verifiche documentali in loco, hanno il potere di controllo su tutti i fornitori/prestatori di servizi selezionati dal Beneficiario e/o partner per quanto di rispettiva competenza.</w:t>
      </w:r>
    </w:p>
    <w:p w:rsidR="009F6AAC" w:rsidRPr="00356BCA" w:rsidRDefault="009F6AAC" w:rsidP="004970ED">
      <w:pPr>
        <w:tabs>
          <w:tab w:val="left" w:pos="426"/>
        </w:tabs>
        <w:spacing w:before="60" w:after="60" w:line="360" w:lineRule="auto"/>
        <w:ind w:left="420" w:hanging="420"/>
        <w:jc w:val="both"/>
        <w:rPr>
          <w:rFonts w:ascii="Arial Narrow" w:hAnsi="Arial Narrow" w:cs="Arial Narrow"/>
          <w:bCs/>
        </w:rPr>
      </w:pPr>
      <w:r w:rsidRPr="00356BCA">
        <w:rPr>
          <w:rFonts w:ascii="Arial Narrow" w:hAnsi="Arial Narrow" w:cs="Arial Narrow"/>
          <w:b/>
          <w:bCs/>
        </w:rPr>
        <w:t xml:space="preserve">7.10 </w:t>
      </w:r>
      <w:r w:rsidRPr="00356BCA">
        <w:rPr>
          <w:rFonts w:ascii="Arial Narrow" w:hAnsi="Arial Narrow" w:cs="Arial Narrow"/>
          <w:bCs/>
        </w:rPr>
        <w:t>Fermo quanto sopra, il Beneficiario e, in caso di Raggruppamento, il Beneficiario Capofila è tenuto ad inviare all’Amministrazione la documentazione indicata nel Vademecum di attuazione che sarà fornito da questa Amministrazione</w:t>
      </w:r>
      <w:r>
        <w:rPr>
          <w:rFonts w:ascii="Arial Narrow" w:hAnsi="Arial Narrow" w:cs="Arial Narrow"/>
          <w:bCs/>
        </w:rPr>
        <w:t xml:space="preserve"> stessa</w:t>
      </w:r>
      <w:r w:rsidRPr="00356BCA">
        <w:rPr>
          <w:rFonts w:ascii="Arial Narrow" w:hAnsi="Arial Narrow" w:cs="Arial Narrow"/>
          <w:bCs/>
        </w:rPr>
        <w:t>.</w:t>
      </w:r>
    </w:p>
    <w:p w:rsidR="009F6AAC" w:rsidRPr="00356BCA" w:rsidRDefault="009F6AAC" w:rsidP="004970ED">
      <w:pPr>
        <w:tabs>
          <w:tab w:val="left" w:pos="426"/>
        </w:tabs>
        <w:spacing w:before="60" w:after="60" w:line="360" w:lineRule="auto"/>
        <w:ind w:left="420" w:hanging="420"/>
        <w:jc w:val="both"/>
        <w:rPr>
          <w:rFonts w:ascii="Arial Narrow" w:hAnsi="Arial Narrow" w:cs="Arial Narrow"/>
          <w:bCs/>
        </w:rPr>
      </w:pPr>
      <w:r w:rsidRPr="00356BCA">
        <w:rPr>
          <w:rFonts w:ascii="Arial Narrow" w:hAnsi="Arial Narrow" w:cs="Arial Narrow"/>
          <w:b/>
          <w:bCs/>
        </w:rPr>
        <w:t xml:space="preserve">7.11 </w:t>
      </w:r>
      <w:r w:rsidRPr="00356BCA">
        <w:rPr>
          <w:rFonts w:ascii="Arial Narrow" w:hAnsi="Arial Narrow" w:cs="Arial Narrow"/>
          <w:bCs/>
        </w:rPr>
        <w:t xml:space="preserve">Posto quanto in precedenza espresso, il Beneficiario e, in caso di Raggruppamento, il Beneficiario Capofila rimangono gli unici responsabili verso l’amministrazione delle attività di monitoraggio secondo le modalità previste dall’Autorità </w:t>
      </w:r>
      <w:r>
        <w:rPr>
          <w:rFonts w:ascii="Arial Narrow" w:hAnsi="Arial Narrow" w:cs="Arial Narrow"/>
          <w:bCs/>
        </w:rPr>
        <w:t>Delegata</w:t>
      </w:r>
      <w:r w:rsidRPr="00356BCA">
        <w:rPr>
          <w:rFonts w:ascii="Arial Narrow" w:hAnsi="Arial Narrow" w:cs="Arial Narrow"/>
          <w:bCs/>
        </w:rPr>
        <w:t>.</w:t>
      </w:r>
    </w:p>
    <w:p w:rsidR="009F6AAC" w:rsidRPr="00356BCA" w:rsidRDefault="009F6AAC" w:rsidP="004970ED">
      <w:pPr>
        <w:pStyle w:val="Heading1"/>
        <w:spacing w:before="360" w:after="120"/>
        <w:jc w:val="center"/>
        <w:rPr>
          <w:rFonts w:ascii="Arial Narrow" w:hAnsi="Arial Narrow" w:cs="Arial Narrow"/>
          <w:lang w:val="it-IT"/>
        </w:rPr>
      </w:pPr>
      <w:bookmarkStart w:id="16" w:name="_Toc343012221"/>
      <w:bookmarkStart w:id="17" w:name="_Toc457913304"/>
      <w:bookmarkStart w:id="18" w:name="_Toc475458072"/>
      <w:r w:rsidRPr="00356BCA">
        <w:rPr>
          <w:rFonts w:ascii="Arial Narrow" w:hAnsi="Arial Narrow" w:cs="Arial Narrow"/>
          <w:lang w:val="it-IT"/>
        </w:rPr>
        <w:t>Art. 8 Attuazione della Convenzione</w:t>
      </w:r>
      <w:bookmarkEnd w:id="16"/>
      <w:bookmarkEnd w:id="17"/>
      <w:bookmarkEnd w:id="18"/>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8.1</w:t>
      </w:r>
      <w:r w:rsidRPr="00356BCA">
        <w:rPr>
          <w:rFonts w:ascii="Arial Narrow" w:hAnsi="Arial Narrow" w:cs="Arial Narrow"/>
        </w:rPr>
        <w:tab/>
      </w:r>
      <w:r w:rsidRPr="00356BCA">
        <w:rPr>
          <w:rFonts w:ascii="Arial Narrow" w:hAnsi="Arial Narrow"/>
        </w:rPr>
        <w:t>Le attività di cui alla presente Convenzione si articoleranno nel rispetto dei vincoli posti dalla normativa comunitaria e nazionale e nei limiti di spesa prestabiliti, secondo le indicazioni previste dal Regolamento (UE) N. 514/2014 e dal Regolamento (UE) N. 516/2014 e s.m.i.</w:t>
      </w:r>
    </w:p>
    <w:p w:rsidR="009F6AAC" w:rsidRPr="00356BCA" w:rsidRDefault="009F6AAC" w:rsidP="004970ED">
      <w:pPr>
        <w:spacing w:before="60" w:after="60" w:line="360" w:lineRule="auto"/>
        <w:ind w:left="426"/>
        <w:jc w:val="both"/>
        <w:rPr>
          <w:rFonts w:ascii="Arial Narrow" w:hAnsi="Arial Narrow"/>
          <w:sz w:val="22"/>
          <w:szCs w:val="22"/>
        </w:rPr>
      </w:pPr>
      <w:r w:rsidRPr="00356BCA">
        <w:rPr>
          <w:rFonts w:ascii="Arial Narrow" w:hAnsi="Arial Narrow"/>
        </w:rPr>
        <w:t>In particolare, nell’attuazione dei singoli interventi, il Beneficiario si impegna a:</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Utilizzare</w:t>
      </w:r>
      <w:r>
        <w:rPr>
          <w:rFonts w:ascii="Arial Narrow" w:hAnsi="Arial Narrow" w:cs="Arial Narrow"/>
        </w:rPr>
        <w:t xml:space="preserve"> </w:t>
      </w:r>
      <w:r w:rsidRPr="00356BCA">
        <w:rPr>
          <w:rFonts w:ascii="Arial Narrow" w:hAnsi="Arial Narrow" w:cs="Arial Narrow"/>
        </w:rPr>
        <w:t>la Posta Elettronica Certificata ed il sistema informatico (</w:t>
      </w:r>
      <w:hyperlink r:id="rId7" w:history="1">
        <w:r w:rsidRPr="00356BCA">
          <w:rPr>
            <w:rFonts w:ascii="Arial Narrow" w:hAnsi="Arial Narrow"/>
            <w:color w:val="0000FF"/>
          </w:rPr>
          <w:t>https://fami.dlci.interno.it</w:t>
        </w:r>
      </w:hyperlink>
      <w:r w:rsidRPr="00356BCA">
        <w:rPr>
          <w:rFonts w:ascii="Arial Narrow" w:hAnsi="Arial Narrow"/>
        </w:rPr>
        <w:t>),</w:t>
      </w:r>
      <w:r w:rsidRPr="00356BCA">
        <w:rPr>
          <w:rFonts w:ascii="Arial Narrow" w:hAnsi="Arial Narrow" w:cs="Arial Narrow"/>
        </w:rPr>
        <w:t xml:space="preserve"> quale mezzo per le comunicazioni;</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trasmettere all’Autorità </w:t>
      </w:r>
      <w:r>
        <w:rPr>
          <w:rFonts w:ascii="Arial Narrow" w:hAnsi="Arial Narrow" w:cs="Arial Narrow"/>
        </w:rPr>
        <w:t>Delegata</w:t>
      </w:r>
      <w:r w:rsidRPr="00356BCA">
        <w:rPr>
          <w:rFonts w:ascii="Arial Narrow" w:hAnsi="Arial Narrow" w:cs="Arial Narrow"/>
        </w:rPr>
        <w:t xml:space="preserve"> il codice CUP relativo al progetto tramite il caricamento dello stesso sul Sistema Informativo;</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avviare le attività progettuali comunicando all’Autorità </w:t>
      </w:r>
      <w:r>
        <w:rPr>
          <w:rFonts w:ascii="Arial Narrow" w:hAnsi="Arial Narrow" w:cs="Arial Narrow"/>
        </w:rPr>
        <w:t>Delegata</w:t>
      </w:r>
      <w:r w:rsidRPr="00356BCA">
        <w:rPr>
          <w:rFonts w:ascii="Arial Narrow" w:hAnsi="Arial Narrow" w:cs="Arial Narrow"/>
        </w:rPr>
        <w:t>, entro i tempi stabiliti, la data di inizio delle attività progettuali e la sede di svolgimento delle azioni previste dal progetto;</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rispettare la tempistica di realizzazione ed il cronogramma di spesa di cui all’art. 5;</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tenere costantemente informata l’Autorità </w:t>
      </w:r>
      <w:r>
        <w:rPr>
          <w:rFonts w:ascii="Arial Narrow" w:hAnsi="Arial Narrow" w:cs="Arial Narrow"/>
        </w:rPr>
        <w:t>Delegata</w:t>
      </w:r>
      <w:r w:rsidRPr="00356BCA">
        <w:rPr>
          <w:rFonts w:ascii="Arial Narrow" w:hAnsi="Arial Narrow" w:cs="Arial Narrow"/>
        </w:rPr>
        <w:t xml:space="preserve"> dell’avanzamento esecutivo dei progetti, e rispettare gli adempimenti procedurali in materia di monitoraggio previsti dalla presente Convenzione e quelli previsti per l’attuazione del Programma Nazionale </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rispettare quanto previsto dai Regolamenti, e nel Programma Nazionale del Fondo;</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adempiere a tutte le prescrizioni concernenti la gestione ed il controllo delle singole operazioni ammesse al finanziamento;</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rPr>
        <w:t>rispettare le regole di ammissibilità delle spese di cui al “Manuale delle Regole di Ammissibilità delle Spese nell’ambito del Fondo Asilo Migra</w:t>
      </w:r>
      <w:r>
        <w:rPr>
          <w:rFonts w:ascii="Arial Narrow" w:hAnsi="Arial Narrow"/>
        </w:rPr>
        <w:t>zione e Integrazione 2014-2020”;</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attenersi alle indicazioni dell’Autorità </w:t>
      </w:r>
      <w:r>
        <w:rPr>
          <w:rFonts w:ascii="Arial Narrow" w:hAnsi="Arial Narrow" w:cs="Arial Narrow"/>
        </w:rPr>
        <w:t>Delegata</w:t>
      </w:r>
      <w:r w:rsidRPr="00356BCA">
        <w:rPr>
          <w:rFonts w:ascii="Arial Narrow" w:hAnsi="Arial Narrow" w:cs="Arial Narrow"/>
        </w:rPr>
        <w:t xml:space="preserve"> in merito all’applicazione delle regole di ammissibilità delle spese;</w:t>
      </w:r>
    </w:p>
    <w:p w:rsidR="009F6AAC" w:rsidRPr="00356BCA" w:rsidRDefault="009F6AAC" w:rsidP="004970ED">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attenersi alle modalità di rilevazione dei dati previste dall’Autorità </w:t>
      </w:r>
      <w:r>
        <w:rPr>
          <w:rFonts w:ascii="Arial Narrow" w:hAnsi="Arial Narrow" w:cs="Arial Narrow"/>
        </w:rPr>
        <w:t>Delegata</w:t>
      </w:r>
      <w:r w:rsidRPr="00356BCA">
        <w:rPr>
          <w:rFonts w:ascii="Arial Narrow" w:hAnsi="Arial Narrow" w:cs="Arial Narrow"/>
        </w:rPr>
        <w:t xml:space="preserve"> anche attraverso le eventuali line</w:t>
      </w:r>
      <w:r>
        <w:rPr>
          <w:rFonts w:ascii="Arial Narrow" w:hAnsi="Arial Narrow" w:cs="Arial Narrow"/>
        </w:rPr>
        <w:t>e</w:t>
      </w:r>
      <w:r w:rsidRPr="00356BCA">
        <w:rPr>
          <w:rFonts w:ascii="Arial Narrow" w:hAnsi="Arial Narrow" w:cs="Arial Narrow"/>
        </w:rPr>
        <w:t xml:space="preserve"> guida di riferimento.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8.2</w:t>
      </w:r>
      <w:r w:rsidRPr="00356BCA">
        <w:rPr>
          <w:rFonts w:ascii="Arial Narrow" w:hAnsi="Arial Narrow" w:cs="Arial Narrow"/>
        </w:rPr>
        <w:tab/>
      </w:r>
      <w:r w:rsidRPr="00356BCA">
        <w:rPr>
          <w:rFonts w:ascii="Arial Narrow" w:hAnsi="Arial Narrow"/>
        </w:rPr>
        <w:t xml:space="preserve">Fermo quanto sopra, il Beneficiario e, in caso di Raggruppamento, il Beneficiario Capofila è tenuto ad inviare all’Autorità </w:t>
      </w:r>
      <w:r>
        <w:rPr>
          <w:rFonts w:ascii="Arial Narrow" w:hAnsi="Arial Narrow"/>
        </w:rPr>
        <w:t xml:space="preserve">Delegata </w:t>
      </w:r>
      <w:r w:rsidRPr="00356BCA">
        <w:rPr>
          <w:rFonts w:ascii="Arial Narrow" w:hAnsi="Arial Narrow"/>
        </w:rPr>
        <w:t xml:space="preserve">la documentazione indicata nella tabella seguente, secondo la tempistica stabilita, salvo diversa disposizione dell’Autorità </w:t>
      </w:r>
      <w:r>
        <w:rPr>
          <w:rFonts w:ascii="Arial Narrow" w:hAnsi="Arial Narrow"/>
        </w:rPr>
        <w:t>Delegata</w:t>
      </w:r>
      <w:r w:rsidRPr="00356BCA">
        <w:rPr>
          <w:rFonts w:ascii="Arial Narrow" w:hAnsi="Arial Narrow"/>
        </w:rPr>
        <w:t xml:space="preserve">. Qualora il Beneficiario non ottemperi ai predetti obblighi, l’Autorità </w:t>
      </w:r>
      <w:r>
        <w:rPr>
          <w:rFonts w:ascii="Arial Narrow" w:hAnsi="Arial Narrow"/>
        </w:rPr>
        <w:t xml:space="preserve">Delegata </w:t>
      </w:r>
      <w:r w:rsidRPr="00356BCA">
        <w:rPr>
          <w:rFonts w:ascii="Arial Narrow" w:hAnsi="Arial Narrow"/>
        </w:rPr>
        <w:t>si riserva di applicare le sanzioni pecuniarie di cui al successivo articolo 13 e/o di revocare il finanziamento.</w:t>
      </w:r>
    </w:p>
    <w:tbl>
      <w:tblPr>
        <w:tblW w:w="8472" w:type="dxa"/>
        <w:tblInd w:w="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2516"/>
        <w:gridCol w:w="3544"/>
        <w:gridCol w:w="2412"/>
      </w:tblGrid>
      <w:tr w:rsidR="009F6AAC" w:rsidRPr="00356BCA" w:rsidTr="00CC02C5">
        <w:trPr>
          <w:cantSplit/>
          <w:tblHeader/>
        </w:trPr>
        <w:tc>
          <w:tcPr>
            <w:tcW w:w="2516" w:type="dxa"/>
            <w:shd w:val="clear" w:color="auto" w:fill="003366"/>
          </w:tcPr>
          <w:p w:rsidR="009F6AAC" w:rsidRPr="00356BCA" w:rsidRDefault="009F6AAC" w:rsidP="00CC02C5">
            <w:pPr>
              <w:spacing w:before="60" w:after="60"/>
              <w:jc w:val="center"/>
              <w:rPr>
                <w:rFonts w:ascii="Arial Narrow" w:hAnsi="Arial Narrow" w:cs="Arial Narrow"/>
                <w:b/>
                <w:bCs/>
                <w:color w:val="FFFFFF"/>
              </w:rPr>
            </w:pPr>
            <w:r w:rsidRPr="00356BCA">
              <w:rPr>
                <w:rFonts w:ascii="Arial Narrow" w:hAnsi="Arial Narrow" w:cs="Arial Narrow"/>
                <w:b/>
                <w:bCs/>
                <w:color w:val="FFFFFF"/>
                <w:sz w:val="22"/>
                <w:szCs w:val="22"/>
              </w:rPr>
              <w:t>Tipologia</w:t>
            </w:r>
          </w:p>
        </w:tc>
        <w:tc>
          <w:tcPr>
            <w:tcW w:w="3544" w:type="dxa"/>
            <w:shd w:val="clear" w:color="auto" w:fill="003366"/>
          </w:tcPr>
          <w:p w:rsidR="009F6AAC" w:rsidRPr="00356BCA" w:rsidRDefault="009F6AAC" w:rsidP="00CC02C5">
            <w:pPr>
              <w:spacing w:before="60" w:after="60"/>
              <w:jc w:val="center"/>
              <w:rPr>
                <w:rFonts w:ascii="Arial Narrow" w:hAnsi="Arial Narrow" w:cs="Arial Narrow"/>
                <w:b/>
                <w:bCs/>
                <w:color w:val="FFFFFF"/>
              </w:rPr>
            </w:pPr>
            <w:r w:rsidRPr="00356BCA">
              <w:rPr>
                <w:rFonts w:ascii="Arial Narrow" w:hAnsi="Arial Narrow" w:cs="Arial Narrow"/>
                <w:b/>
                <w:bCs/>
                <w:color w:val="FFFFFF"/>
                <w:sz w:val="22"/>
                <w:szCs w:val="22"/>
              </w:rPr>
              <w:t>Documentazione da presentare</w:t>
            </w:r>
          </w:p>
        </w:tc>
        <w:tc>
          <w:tcPr>
            <w:tcW w:w="2412" w:type="dxa"/>
            <w:shd w:val="clear" w:color="auto" w:fill="003366"/>
          </w:tcPr>
          <w:p w:rsidR="009F6AAC" w:rsidRPr="00356BCA" w:rsidRDefault="009F6AAC" w:rsidP="00CC02C5">
            <w:pPr>
              <w:spacing w:before="60" w:after="60"/>
              <w:jc w:val="center"/>
              <w:rPr>
                <w:rFonts w:ascii="Arial Narrow" w:hAnsi="Arial Narrow" w:cs="Arial Narrow"/>
                <w:b/>
                <w:bCs/>
                <w:color w:val="FFFFFF"/>
              </w:rPr>
            </w:pPr>
            <w:r w:rsidRPr="00356BCA">
              <w:rPr>
                <w:rFonts w:ascii="Arial Narrow" w:hAnsi="Arial Narrow" w:cs="Arial Narrow"/>
                <w:b/>
                <w:bCs/>
                <w:color w:val="FFFFFF"/>
                <w:sz w:val="22"/>
                <w:szCs w:val="22"/>
              </w:rPr>
              <w:t xml:space="preserve">Tempistica </w:t>
            </w:r>
          </w:p>
        </w:tc>
      </w:tr>
      <w:tr w:rsidR="009F6AAC" w:rsidRPr="00356BCA" w:rsidTr="00CC02C5">
        <w:trPr>
          <w:cantSplit/>
        </w:trPr>
        <w:tc>
          <w:tcPr>
            <w:tcW w:w="2516" w:type="dxa"/>
            <w:shd w:val="clear" w:color="auto" w:fill="E6E6E6"/>
            <w:vAlign w:val="center"/>
          </w:tcPr>
          <w:p w:rsidR="009F6AAC" w:rsidRPr="00356BCA" w:rsidRDefault="009F6AAC" w:rsidP="00CC02C5">
            <w:pPr>
              <w:spacing w:before="60" w:after="60"/>
              <w:jc w:val="center"/>
              <w:rPr>
                <w:rFonts w:ascii="Arial Narrow" w:hAnsi="Arial Narrow" w:cs="Arial Narrow"/>
                <w:bCs/>
              </w:rPr>
            </w:pPr>
            <w:r w:rsidRPr="00356BCA">
              <w:rPr>
                <w:rFonts w:ascii="Arial Narrow" w:hAnsi="Arial Narrow" w:cs="Arial Narrow"/>
                <w:b/>
                <w:bCs/>
                <w:sz w:val="22"/>
                <w:szCs w:val="22"/>
              </w:rPr>
              <w:t>Documentazione propedeutica al finanziamento</w:t>
            </w:r>
          </w:p>
        </w:tc>
        <w:tc>
          <w:tcPr>
            <w:tcW w:w="3544" w:type="dxa"/>
            <w:shd w:val="clear" w:color="auto" w:fill="E6E6E6"/>
            <w:vAlign w:val="center"/>
          </w:tcPr>
          <w:p w:rsidR="009F6AAC" w:rsidRPr="00356BCA" w:rsidRDefault="009F6AAC" w:rsidP="006816A1">
            <w:pPr>
              <w:numPr>
                <w:ilvl w:val="0"/>
                <w:numId w:val="8"/>
              </w:numPr>
              <w:tabs>
                <w:tab w:val="clear" w:pos="720"/>
                <w:tab w:val="num" w:pos="84"/>
              </w:tabs>
              <w:spacing w:before="60" w:after="60"/>
              <w:ind w:left="369" w:hanging="369"/>
              <w:rPr>
                <w:rFonts w:ascii="Arial Narrow" w:hAnsi="Arial Narrow" w:cs="Arial Narrow"/>
              </w:rPr>
            </w:pPr>
            <w:r w:rsidRPr="00356BCA">
              <w:rPr>
                <w:rFonts w:ascii="Arial Narrow" w:hAnsi="Arial Narrow" w:cs="Arial Narrow"/>
                <w:sz w:val="22"/>
                <w:szCs w:val="22"/>
              </w:rPr>
              <w:t>Comunicazione di inizio attività e della sede di svolgimento delle stesse</w:t>
            </w:r>
          </w:p>
          <w:p w:rsidR="009F6AAC" w:rsidRPr="00356BCA" w:rsidRDefault="009F6AAC" w:rsidP="006816A1">
            <w:pPr>
              <w:numPr>
                <w:ilvl w:val="0"/>
                <w:numId w:val="8"/>
              </w:numPr>
              <w:tabs>
                <w:tab w:val="clear" w:pos="720"/>
                <w:tab w:val="num" w:pos="386"/>
              </w:tabs>
              <w:spacing w:before="60" w:after="60"/>
              <w:ind w:left="386" w:hanging="386"/>
              <w:rPr>
                <w:rFonts w:ascii="Arial Narrow" w:hAnsi="Arial Narrow" w:cs="Arial Narrow"/>
              </w:rPr>
            </w:pPr>
            <w:r w:rsidRPr="00356BCA">
              <w:rPr>
                <w:rFonts w:ascii="Arial Narrow" w:hAnsi="Arial Narrow" w:cs="Arial Narrow"/>
                <w:sz w:val="22"/>
                <w:szCs w:val="22"/>
              </w:rPr>
              <w:t>Trasmissione del CUP/Richiesta CUP tramite il caricamento dello stesso sul Sistema Informativo</w:t>
            </w:r>
          </w:p>
        </w:tc>
        <w:tc>
          <w:tcPr>
            <w:tcW w:w="2412" w:type="dxa"/>
            <w:shd w:val="clear" w:color="auto" w:fill="E6E6E6"/>
            <w:vAlign w:val="center"/>
          </w:tcPr>
          <w:p w:rsidR="009F6AAC" w:rsidRPr="00356BCA" w:rsidRDefault="009F6AAC" w:rsidP="00CC02C5">
            <w:pPr>
              <w:spacing w:before="60" w:after="60"/>
              <w:jc w:val="center"/>
              <w:rPr>
                <w:rFonts w:ascii="Arial Narrow" w:hAnsi="Arial Narrow" w:cs="Arial Narrow"/>
              </w:rPr>
            </w:pPr>
            <w:r w:rsidRPr="00356BCA">
              <w:rPr>
                <w:rFonts w:ascii="Arial Narrow" w:hAnsi="Arial Narrow" w:cs="Arial Narrow"/>
                <w:sz w:val="22"/>
                <w:szCs w:val="22"/>
              </w:rPr>
              <w:t xml:space="preserve">Entro </w:t>
            </w:r>
            <w:r w:rsidRPr="00356BCA">
              <w:rPr>
                <w:rFonts w:ascii="Arial Narrow" w:hAnsi="Arial Narrow" w:cs="Arial Narrow"/>
                <w:b/>
                <w:sz w:val="22"/>
                <w:szCs w:val="22"/>
              </w:rPr>
              <w:t>10 (dieci) giorni</w:t>
            </w:r>
            <w:r w:rsidRPr="00356BCA">
              <w:rPr>
                <w:rFonts w:ascii="Arial Narrow" w:hAnsi="Arial Narrow" w:cs="Arial Narrow"/>
                <w:sz w:val="22"/>
                <w:szCs w:val="22"/>
              </w:rPr>
              <w:t xml:space="preserve"> di calendario dalla sottoscrizione della Convenzione</w:t>
            </w:r>
          </w:p>
        </w:tc>
      </w:tr>
      <w:tr w:rsidR="009F6AAC" w:rsidRPr="00356BCA" w:rsidTr="00CC02C5">
        <w:trPr>
          <w:cantSplit/>
        </w:trPr>
        <w:tc>
          <w:tcPr>
            <w:tcW w:w="2516" w:type="dxa"/>
            <w:shd w:val="clear" w:color="auto" w:fill="E6E6E6"/>
            <w:vAlign w:val="center"/>
          </w:tcPr>
          <w:p w:rsidR="009F6AAC" w:rsidRPr="00356BCA" w:rsidRDefault="009F6AAC" w:rsidP="00CC02C5">
            <w:pPr>
              <w:spacing w:before="60" w:after="60"/>
              <w:jc w:val="center"/>
              <w:rPr>
                <w:rFonts w:ascii="Arial Narrow" w:hAnsi="Arial Narrow" w:cs="Arial Narrow"/>
                <w:b/>
                <w:bCs/>
              </w:rPr>
            </w:pPr>
            <w:r w:rsidRPr="00356BCA">
              <w:rPr>
                <w:rFonts w:ascii="Arial Narrow" w:hAnsi="Arial Narrow" w:cs="Arial Narrow"/>
                <w:b/>
                <w:bCs/>
                <w:sz w:val="22"/>
                <w:szCs w:val="22"/>
              </w:rPr>
              <w:t xml:space="preserve">Domanda di Anticipo </w:t>
            </w:r>
          </w:p>
          <w:p w:rsidR="009F6AAC" w:rsidRPr="00356BCA" w:rsidRDefault="009F6AAC" w:rsidP="00CC02C5">
            <w:pPr>
              <w:spacing w:before="60" w:after="60"/>
              <w:jc w:val="center"/>
              <w:rPr>
                <w:rFonts w:ascii="Arial Narrow" w:hAnsi="Arial Narrow" w:cs="Arial Narrow"/>
                <w:bCs/>
              </w:rPr>
            </w:pPr>
            <w:r w:rsidRPr="00356BCA">
              <w:rPr>
                <w:rFonts w:ascii="Arial Narrow" w:hAnsi="Arial Narrow" w:cs="Arial Narrow"/>
                <w:bCs/>
                <w:sz w:val="22"/>
                <w:szCs w:val="22"/>
              </w:rPr>
              <w:t>pari al 50% dell’importo finanziato</w:t>
            </w:r>
          </w:p>
        </w:tc>
        <w:tc>
          <w:tcPr>
            <w:tcW w:w="3544" w:type="dxa"/>
            <w:shd w:val="clear" w:color="auto" w:fill="E6E6E6"/>
            <w:vAlign w:val="center"/>
          </w:tcPr>
          <w:p w:rsidR="009F6AAC" w:rsidRPr="00356BCA" w:rsidRDefault="009F6AAC" w:rsidP="006816A1">
            <w:pPr>
              <w:numPr>
                <w:ilvl w:val="0"/>
                <w:numId w:val="8"/>
              </w:numPr>
              <w:tabs>
                <w:tab w:val="clear" w:pos="720"/>
                <w:tab w:val="num" w:pos="84"/>
              </w:tabs>
              <w:spacing w:before="60" w:after="60"/>
              <w:ind w:left="367" w:hanging="367"/>
              <w:rPr>
                <w:rFonts w:ascii="Arial Narrow" w:hAnsi="Arial Narrow" w:cs="Arial Narrow"/>
              </w:rPr>
            </w:pPr>
            <w:r w:rsidRPr="00356BCA">
              <w:rPr>
                <w:rFonts w:ascii="Arial Narrow" w:hAnsi="Arial Narrow" w:cs="Arial Narrow"/>
                <w:sz w:val="22"/>
                <w:szCs w:val="22"/>
              </w:rPr>
              <w:t>Domanda di anticipo</w:t>
            </w:r>
          </w:p>
          <w:p w:rsidR="009F6AAC" w:rsidRPr="00356BCA" w:rsidRDefault="009F6AAC" w:rsidP="008C7593">
            <w:pPr>
              <w:spacing w:before="60" w:after="60"/>
              <w:ind w:left="720"/>
              <w:rPr>
                <w:rFonts w:ascii="Arial Narrow" w:hAnsi="Arial Narrow"/>
              </w:rPr>
            </w:pPr>
          </w:p>
        </w:tc>
        <w:tc>
          <w:tcPr>
            <w:tcW w:w="2412" w:type="dxa"/>
            <w:shd w:val="clear" w:color="auto" w:fill="E6E6E6"/>
            <w:vAlign w:val="center"/>
          </w:tcPr>
          <w:p w:rsidR="009F6AAC" w:rsidRPr="00356BCA" w:rsidRDefault="009F6AAC" w:rsidP="00CC02C5">
            <w:pPr>
              <w:spacing w:before="60" w:after="60"/>
              <w:jc w:val="center"/>
              <w:rPr>
                <w:rFonts w:ascii="Arial Narrow" w:hAnsi="Arial Narrow"/>
              </w:rPr>
            </w:pPr>
            <w:r w:rsidRPr="00356BCA">
              <w:rPr>
                <w:rFonts w:ascii="Arial Narrow" w:hAnsi="Arial Narrow" w:cs="Arial Narrow"/>
                <w:sz w:val="22"/>
                <w:szCs w:val="22"/>
              </w:rPr>
              <w:t xml:space="preserve">Entro </w:t>
            </w:r>
            <w:r w:rsidRPr="00356BCA">
              <w:rPr>
                <w:rFonts w:ascii="Arial Narrow" w:hAnsi="Arial Narrow" w:cs="Arial Narrow"/>
                <w:b/>
                <w:sz w:val="22"/>
                <w:szCs w:val="22"/>
              </w:rPr>
              <w:t xml:space="preserve">30 (trenta) giorni </w:t>
            </w:r>
            <w:r w:rsidRPr="00356BCA">
              <w:rPr>
                <w:rFonts w:ascii="Arial Narrow" w:hAnsi="Arial Narrow" w:cs="Arial Narrow"/>
                <w:sz w:val="22"/>
                <w:szCs w:val="22"/>
              </w:rPr>
              <w:t>di calendario dalla sottoscrizione della Convenzione</w:t>
            </w:r>
          </w:p>
        </w:tc>
      </w:tr>
      <w:tr w:rsidR="009F6AAC" w:rsidRPr="00356BCA" w:rsidTr="00CC02C5">
        <w:trPr>
          <w:cantSplit/>
        </w:trPr>
        <w:tc>
          <w:tcPr>
            <w:tcW w:w="2516" w:type="dxa"/>
            <w:shd w:val="clear" w:color="auto" w:fill="E6E6E6"/>
            <w:vAlign w:val="center"/>
          </w:tcPr>
          <w:p w:rsidR="009F6AAC" w:rsidRPr="00356BCA" w:rsidRDefault="009F6AAC" w:rsidP="00CC02C5">
            <w:pPr>
              <w:spacing w:before="60" w:after="60"/>
              <w:jc w:val="center"/>
              <w:rPr>
                <w:rFonts w:ascii="Arial Narrow" w:hAnsi="Arial Narrow"/>
                <w:b/>
                <w:bCs/>
              </w:rPr>
            </w:pPr>
            <w:r w:rsidRPr="00356BCA">
              <w:rPr>
                <w:rFonts w:ascii="Arial Narrow" w:hAnsi="Arial Narrow"/>
                <w:b/>
                <w:bCs/>
                <w:sz w:val="22"/>
                <w:szCs w:val="22"/>
              </w:rPr>
              <w:t>Domanda di Rimborso Intermedio</w:t>
            </w:r>
            <w:r>
              <w:rPr>
                <w:rFonts w:ascii="Arial Narrow" w:hAnsi="Arial Narrow"/>
                <w:b/>
                <w:bCs/>
                <w:sz w:val="22"/>
                <w:szCs w:val="22"/>
              </w:rPr>
              <w:t xml:space="preserve"> obbligatorio</w:t>
            </w:r>
          </w:p>
          <w:p w:rsidR="009F6AAC" w:rsidRPr="00356BCA" w:rsidRDefault="009F6AAC" w:rsidP="00CC02C5">
            <w:pPr>
              <w:spacing w:before="60" w:after="60"/>
              <w:jc w:val="center"/>
              <w:rPr>
                <w:rFonts w:ascii="Arial Narrow" w:hAnsi="Arial Narrow"/>
                <w:bCs/>
              </w:rPr>
            </w:pPr>
            <w:r w:rsidRPr="00356BCA">
              <w:rPr>
                <w:rFonts w:ascii="Arial Narrow" w:hAnsi="Arial Narrow"/>
                <w:bCs/>
                <w:sz w:val="22"/>
                <w:szCs w:val="22"/>
              </w:rPr>
              <w:t>Fino</w:t>
            </w:r>
            <w:r>
              <w:rPr>
                <w:rFonts w:ascii="Arial Narrow" w:hAnsi="Arial Narrow"/>
                <w:bCs/>
                <w:sz w:val="22"/>
                <w:szCs w:val="22"/>
              </w:rPr>
              <w:t xml:space="preserve"> </w:t>
            </w:r>
            <w:r w:rsidRPr="00356BCA">
              <w:rPr>
                <w:rFonts w:ascii="Arial Narrow" w:hAnsi="Arial Narrow"/>
                <w:bCs/>
                <w:sz w:val="22"/>
                <w:szCs w:val="22"/>
              </w:rPr>
              <w:t xml:space="preserve">al 30% dell’importo finanziato </w:t>
            </w:r>
          </w:p>
          <w:p w:rsidR="009F6AAC" w:rsidRPr="00356BCA" w:rsidRDefault="009F6AAC" w:rsidP="00CC02C5">
            <w:pPr>
              <w:spacing w:before="60" w:after="60"/>
              <w:rPr>
                <w:rFonts w:ascii="Arial Narrow" w:hAnsi="Arial Narrow"/>
                <w:b/>
                <w:bCs/>
              </w:rPr>
            </w:pPr>
          </w:p>
        </w:tc>
        <w:tc>
          <w:tcPr>
            <w:tcW w:w="3544" w:type="dxa"/>
            <w:shd w:val="clear" w:color="auto" w:fill="E6E6E6"/>
            <w:vAlign w:val="center"/>
          </w:tcPr>
          <w:p w:rsidR="009F6AAC" w:rsidRPr="00356BCA" w:rsidRDefault="009F6AAC" w:rsidP="006816A1">
            <w:pPr>
              <w:numPr>
                <w:ilvl w:val="0"/>
                <w:numId w:val="8"/>
              </w:numPr>
              <w:tabs>
                <w:tab w:val="clear" w:pos="720"/>
                <w:tab w:val="num" w:pos="386"/>
              </w:tabs>
              <w:spacing w:before="60" w:after="60"/>
              <w:ind w:left="386" w:hanging="386"/>
              <w:rPr>
                <w:rFonts w:ascii="Arial Narrow" w:hAnsi="Arial Narrow"/>
              </w:rPr>
            </w:pPr>
            <w:r w:rsidRPr="00356BCA">
              <w:rPr>
                <w:rFonts w:ascii="Arial Narrow" w:hAnsi="Arial Narrow"/>
                <w:sz w:val="22"/>
                <w:szCs w:val="22"/>
              </w:rPr>
              <w:t xml:space="preserve">Modello di Domanda di Rimborso e di Rendicontazione delle spese </w:t>
            </w:r>
          </w:p>
          <w:p w:rsidR="009F6AAC" w:rsidRPr="00356BCA" w:rsidRDefault="009F6AAC" w:rsidP="006816A1">
            <w:pPr>
              <w:numPr>
                <w:ilvl w:val="0"/>
                <w:numId w:val="8"/>
              </w:numPr>
              <w:tabs>
                <w:tab w:val="clear" w:pos="720"/>
                <w:tab w:val="num" w:pos="386"/>
              </w:tabs>
              <w:spacing w:before="60" w:after="60"/>
              <w:ind w:left="386" w:hanging="386"/>
              <w:rPr>
                <w:rFonts w:ascii="Arial Narrow" w:hAnsi="Arial Narrow"/>
              </w:rPr>
            </w:pPr>
            <w:r w:rsidRPr="00356BCA">
              <w:rPr>
                <w:rFonts w:ascii="Arial Narrow" w:hAnsi="Arial Narrow"/>
                <w:sz w:val="22"/>
                <w:szCs w:val="22"/>
              </w:rPr>
              <w:t>Documentazione di spesa debitamente quietanzata</w:t>
            </w:r>
          </w:p>
        </w:tc>
        <w:tc>
          <w:tcPr>
            <w:tcW w:w="2412" w:type="dxa"/>
            <w:shd w:val="clear" w:color="auto" w:fill="E6E6E6"/>
            <w:vAlign w:val="center"/>
          </w:tcPr>
          <w:p w:rsidR="009F6AAC" w:rsidRPr="0001632C" w:rsidRDefault="009F6AAC" w:rsidP="0001632C">
            <w:pPr>
              <w:spacing w:before="60" w:after="60"/>
              <w:ind w:left="249"/>
              <w:rPr>
                <w:rFonts w:ascii="Arial Narrow" w:hAnsi="Arial Narrow"/>
                <w:b/>
              </w:rPr>
            </w:pPr>
            <w:r w:rsidRPr="00F82034">
              <w:rPr>
                <w:rFonts w:ascii="Arial Narrow" w:hAnsi="Arial Narrow"/>
                <w:sz w:val="22"/>
                <w:szCs w:val="22"/>
              </w:rPr>
              <w:t xml:space="preserve">Non oltre il </w:t>
            </w:r>
            <w:r w:rsidRPr="00F82034">
              <w:rPr>
                <w:rFonts w:ascii="Arial Narrow" w:hAnsi="Arial Narrow"/>
                <w:b/>
                <w:sz w:val="22"/>
                <w:szCs w:val="22"/>
              </w:rPr>
              <w:t>3</w:t>
            </w:r>
            <w:r>
              <w:rPr>
                <w:rFonts w:ascii="Arial Narrow" w:hAnsi="Arial Narrow"/>
                <w:b/>
                <w:sz w:val="22"/>
                <w:szCs w:val="22"/>
              </w:rPr>
              <w:t xml:space="preserve">1 </w:t>
            </w:r>
            <w:r>
              <w:rPr>
                <w:rFonts w:ascii="Arial Narrow" w:hAnsi="Arial Narrow"/>
                <w:sz w:val="22"/>
                <w:szCs w:val="22"/>
              </w:rPr>
              <w:t xml:space="preserve">dicembre </w:t>
            </w:r>
            <w:r w:rsidRPr="009248EF">
              <w:rPr>
                <w:rFonts w:ascii="Arial Narrow" w:hAnsi="Arial Narrow"/>
                <w:b/>
                <w:sz w:val="22"/>
                <w:szCs w:val="22"/>
              </w:rPr>
              <w:t>2017</w:t>
            </w:r>
          </w:p>
        </w:tc>
      </w:tr>
      <w:tr w:rsidR="009F6AAC" w:rsidRPr="00356BCA" w:rsidTr="00CC02C5">
        <w:trPr>
          <w:cantSplit/>
        </w:trPr>
        <w:tc>
          <w:tcPr>
            <w:tcW w:w="2516" w:type="dxa"/>
            <w:shd w:val="clear" w:color="auto" w:fill="E6E6E6"/>
            <w:vAlign w:val="center"/>
          </w:tcPr>
          <w:p w:rsidR="009F6AAC" w:rsidRPr="00356BCA" w:rsidRDefault="009F6AAC" w:rsidP="00CC02C5">
            <w:pPr>
              <w:spacing w:before="60" w:after="60"/>
              <w:jc w:val="center"/>
              <w:rPr>
                <w:rFonts w:ascii="Arial Narrow" w:hAnsi="Arial Narrow" w:cs="Arial Narrow"/>
                <w:b/>
                <w:bCs/>
              </w:rPr>
            </w:pPr>
            <w:r w:rsidRPr="00356BCA">
              <w:rPr>
                <w:rFonts w:ascii="Arial Narrow" w:hAnsi="Arial Narrow" w:cs="Arial Narrow"/>
                <w:b/>
                <w:bCs/>
                <w:sz w:val="22"/>
                <w:szCs w:val="22"/>
              </w:rPr>
              <w:t>Domanda di Rimborso Finale</w:t>
            </w:r>
          </w:p>
          <w:p w:rsidR="009F6AAC" w:rsidRPr="00356BCA" w:rsidRDefault="009F6AAC" w:rsidP="0001632C">
            <w:pPr>
              <w:spacing w:before="60" w:after="60"/>
              <w:jc w:val="center"/>
              <w:rPr>
                <w:rFonts w:ascii="Arial Narrow" w:hAnsi="Arial Narrow" w:cs="Arial Narrow"/>
                <w:bCs/>
              </w:rPr>
            </w:pPr>
            <w:r w:rsidRPr="00356BCA">
              <w:rPr>
                <w:rFonts w:ascii="Arial Narrow" w:hAnsi="Arial Narrow" w:cs="Arial Narrow"/>
                <w:bCs/>
                <w:sz w:val="22"/>
                <w:szCs w:val="22"/>
              </w:rPr>
              <w:t>Relativa</w:t>
            </w:r>
            <w:r>
              <w:rPr>
                <w:rFonts w:ascii="Arial Narrow" w:hAnsi="Arial Narrow" w:cs="Arial Narrow"/>
                <w:bCs/>
                <w:sz w:val="22"/>
                <w:szCs w:val="22"/>
              </w:rPr>
              <w:t xml:space="preserve"> </w:t>
            </w:r>
            <w:r w:rsidRPr="00356BCA">
              <w:rPr>
                <w:rFonts w:ascii="Arial Narrow" w:hAnsi="Arial Narrow" w:cs="Arial Narrow"/>
                <w:bCs/>
                <w:sz w:val="22"/>
                <w:szCs w:val="22"/>
              </w:rPr>
              <w:t>al saldo della sovvenzione</w:t>
            </w:r>
          </w:p>
        </w:tc>
        <w:tc>
          <w:tcPr>
            <w:tcW w:w="3544" w:type="dxa"/>
            <w:shd w:val="clear" w:color="auto" w:fill="E6E6E6"/>
            <w:vAlign w:val="center"/>
          </w:tcPr>
          <w:p w:rsidR="009F6AAC" w:rsidRPr="00356BCA" w:rsidRDefault="009F6AAC" w:rsidP="006816A1">
            <w:pPr>
              <w:numPr>
                <w:ilvl w:val="0"/>
                <w:numId w:val="8"/>
              </w:numPr>
              <w:tabs>
                <w:tab w:val="clear" w:pos="720"/>
                <w:tab w:val="num" w:pos="84"/>
              </w:tabs>
              <w:spacing w:before="60" w:after="60"/>
              <w:ind w:left="367" w:hanging="367"/>
              <w:rPr>
                <w:rFonts w:ascii="Arial Narrow" w:hAnsi="Arial Narrow" w:cs="Arial Narrow"/>
              </w:rPr>
            </w:pPr>
            <w:r w:rsidRPr="00356BCA">
              <w:rPr>
                <w:rFonts w:ascii="Arial Narrow" w:hAnsi="Arial Narrow" w:cs="Arial Narrow"/>
                <w:sz w:val="22"/>
                <w:szCs w:val="22"/>
              </w:rPr>
              <w:t xml:space="preserve">Modello di Domanda di Rimborso e di Rendicontazione delle spese </w:t>
            </w:r>
          </w:p>
          <w:p w:rsidR="009F6AAC" w:rsidRPr="00356BCA" w:rsidRDefault="009F6AAC" w:rsidP="006816A1">
            <w:pPr>
              <w:numPr>
                <w:ilvl w:val="0"/>
                <w:numId w:val="8"/>
              </w:numPr>
              <w:tabs>
                <w:tab w:val="clear" w:pos="720"/>
                <w:tab w:val="num" w:pos="84"/>
              </w:tabs>
              <w:spacing w:before="60" w:after="60"/>
              <w:ind w:left="367" w:hanging="367"/>
              <w:rPr>
                <w:rFonts w:ascii="Arial Narrow" w:hAnsi="Arial Narrow" w:cs="Arial Narrow"/>
              </w:rPr>
            </w:pPr>
            <w:r w:rsidRPr="00356BCA">
              <w:rPr>
                <w:rFonts w:ascii="Arial Narrow" w:hAnsi="Arial Narrow" w:cs="Arial Narrow"/>
                <w:sz w:val="22"/>
                <w:szCs w:val="22"/>
              </w:rPr>
              <w:t xml:space="preserve">Final Assessment </w:t>
            </w:r>
          </w:p>
          <w:p w:rsidR="009F6AAC" w:rsidRPr="00452566" w:rsidRDefault="009F6AAC" w:rsidP="006816A1">
            <w:pPr>
              <w:numPr>
                <w:ilvl w:val="0"/>
                <w:numId w:val="8"/>
              </w:numPr>
              <w:tabs>
                <w:tab w:val="clear" w:pos="720"/>
                <w:tab w:val="num" w:pos="84"/>
              </w:tabs>
              <w:spacing w:before="60" w:after="60"/>
              <w:ind w:left="367" w:hanging="367"/>
              <w:rPr>
                <w:rFonts w:ascii="Arial Narrow" w:hAnsi="Arial Narrow" w:cs="Arial Narrow"/>
              </w:rPr>
            </w:pPr>
            <w:r w:rsidRPr="00356BCA">
              <w:rPr>
                <w:rFonts w:ascii="Arial Narrow" w:hAnsi="Arial Narrow" w:cs="Arial Narrow"/>
                <w:sz w:val="22"/>
                <w:szCs w:val="22"/>
              </w:rPr>
              <w:t>Documentazione di spesa debitamente quietanzata</w:t>
            </w:r>
          </w:p>
        </w:tc>
        <w:tc>
          <w:tcPr>
            <w:tcW w:w="2412" w:type="dxa"/>
            <w:shd w:val="clear" w:color="auto" w:fill="E6E6E6"/>
            <w:vAlign w:val="center"/>
          </w:tcPr>
          <w:p w:rsidR="009F6AAC" w:rsidRPr="008C7593" w:rsidRDefault="009F6AAC" w:rsidP="0001632C">
            <w:pPr>
              <w:pStyle w:val="ListParagraph"/>
              <w:tabs>
                <w:tab w:val="left" w:pos="34"/>
              </w:tabs>
              <w:spacing w:before="60" w:after="60"/>
              <w:ind w:left="176"/>
              <w:rPr>
                <w:rFonts w:ascii="Arial Narrow" w:hAnsi="Arial Narrow" w:cs="Arial Narrow"/>
              </w:rPr>
            </w:pPr>
            <w:r w:rsidRPr="008C7593">
              <w:rPr>
                <w:rFonts w:ascii="Arial Narrow" w:hAnsi="Arial Narrow" w:cs="Arial Narrow"/>
                <w:sz w:val="22"/>
                <w:szCs w:val="22"/>
              </w:rPr>
              <w:t xml:space="preserve">Entro </w:t>
            </w:r>
            <w:r w:rsidRPr="008C7593">
              <w:rPr>
                <w:rFonts w:ascii="Arial Narrow" w:hAnsi="Arial Narrow" w:cs="Arial Narrow"/>
                <w:b/>
                <w:sz w:val="22"/>
                <w:szCs w:val="22"/>
              </w:rPr>
              <w:t>30 (trenta) giorni</w:t>
            </w:r>
            <w:r w:rsidRPr="008C7593">
              <w:rPr>
                <w:rFonts w:ascii="Arial Narrow" w:hAnsi="Arial Narrow" w:cs="Arial Narrow"/>
                <w:sz w:val="22"/>
                <w:szCs w:val="22"/>
              </w:rPr>
              <w:t xml:space="preserve"> di calendario dalla data di conclusione delle attività progettuali;</w:t>
            </w:r>
          </w:p>
          <w:p w:rsidR="009F6AAC" w:rsidRPr="00356BCA" w:rsidRDefault="009F6AAC" w:rsidP="008C7593">
            <w:pPr>
              <w:pStyle w:val="ListParagraph"/>
              <w:tabs>
                <w:tab w:val="left" w:pos="34"/>
              </w:tabs>
              <w:spacing w:before="60" w:after="60"/>
              <w:ind w:left="176"/>
              <w:rPr>
                <w:rFonts w:ascii="Arial Narrow" w:hAnsi="Arial Narrow" w:cs="Arial Narrow"/>
              </w:rPr>
            </w:pPr>
          </w:p>
        </w:tc>
      </w:tr>
      <w:tr w:rsidR="009F6AAC" w:rsidRPr="00356BCA" w:rsidTr="00CC02C5">
        <w:trPr>
          <w:cantSplit/>
        </w:trPr>
        <w:tc>
          <w:tcPr>
            <w:tcW w:w="2516" w:type="dxa"/>
            <w:shd w:val="clear" w:color="auto" w:fill="E6E6E6"/>
            <w:vAlign w:val="center"/>
          </w:tcPr>
          <w:p w:rsidR="009F6AAC" w:rsidRPr="00356BCA" w:rsidRDefault="009F6AAC" w:rsidP="00CC02C5">
            <w:pPr>
              <w:spacing w:before="60" w:after="60"/>
              <w:jc w:val="center"/>
              <w:rPr>
                <w:rFonts w:ascii="Arial Narrow" w:hAnsi="Arial Narrow" w:cs="Arial Narrow"/>
                <w:b/>
                <w:bCs/>
              </w:rPr>
            </w:pPr>
            <w:r w:rsidRPr="00356BCA">
              <w:rPr>
                <w:rFonts w:ascii="Arial Narrow" w:hAnsi="Arial Narrow" w:cs="Arial Narrow"/>
                <w:b/>
                <w:bCs/>
                <w:sz w:val="22"/>
                <w:szCs w:val="22"/>
              </w:rPr>
              <w:t>Verifiche dell’Esperto Legale</w:t>
            </w:r>
          </w:p>
          <w:p w:rsidR="009F6AAC" w:rsidRPr="00356BCA" w:rsidRDefault="009F6AAC" w:rsidP="00CC02C5">
            <w:pPr>
              <w:spacing w:before="60" w:after="60"/>
              <w:jc w:val="center"/>
              <w:rPr>
                <w:rFonts w:ascii="Arial Narrow" w:hAnsi="Arial Narrow" w:cs="Arial Narrow"/>
                <w:b/>
                <w:bCs/>
              </w:rPr>
            </w:pPr>
            <w:r>
              <w:rPr>
                <w:rFonts w:ascii="Arial Narrow" w:hAnsi="Arial Narrow" w:cs="Arial Narrow"/>
                <w:bCs/>
                <w:sz w:val="22"/>
                <w:szCs w:val="22"/>
              </w:rPr>
              <w:t xml:space="preserve">(ove </w:t>
            </w:r>
            <w:r w:rsidRPr="00356BCA">
              <w:rPr>
                <w:rFonts w:ascii="Arial Narrow" w:hAnsi="Arial Narrow" w:cs="Arial Narrow"/>
                <w:bCs/>
                <w:sz w:val="22"/>
                <w:szCs w:val="22"/>
              </w:rPr>
              <w:t>applicabile)</w:t>
            </w:r>
          </w:p>
        </w:tc>
        <w:tc>
          <w:tcPr>
            <w:tcW w:w="3544" w:type="dxa"/>
            <w:shd w:val="clear" w:color="auto" w:fill="E6E6E6"/>
            <w:vAlign w:val="center"/>
          </w:tcPr>
          <w:p w:rsidR="009F6AAC" w:rsidRPr="00356BCA" w:rsidRDefault="009F6AAC" w:rsidP="006816A1">
            <w:pPr>
              <w:numPr>
                <w:ilvl w:val="0"/>
                <w:numId w:val="8"/>
              </w:numPr>
              <w:tabs>
                <w:tab w:val="clear" w:pos="720"/>
                <w:tab w:val="num" w:pos="84"/>
              </w:tabs>
              <w:spacing w:before="60" w:after="60"/>
              <w:ind w:left="367" w:hanging="367"/>
              <w:rPr>
                <w:rFonts w:ascii="Arial Narrow" w:hAnsi="Arial Narrow" w:cs="Arial Narrow"/>
              </w:rPr>
            </w:pPr>
            <w:r w:rsidRPr="00356BCA">
              <w:rPr>
                <w:rFonts w:ascii="Arial Narrow" w:hAnsi="Arial Narrow" w:cs="Arial Narrow"/>
                <w:sz w:val="22"/>
                <w:szCs w:val="22"/>
              </w:rPr>
              <w:t>Attestazione legale e relativi allegati.</w:t>
            </w:r>
          </w:p>
        </w:tc>
        <w:tc>
          <w:tcPr>
            <w:tcW w:w="2412" w:type="dxa"/>
            <w:shd w:val="clear" w:color="auto" w:fill="E6E6E6"/>
            <w:vAlign w:val="center"/>
          </w:tcPr>
          <w:p w:rsidR="009F6AAC" w:rsidRPr="00356BCA" w:rsidRDefault="009F6AAC" w:rsidP="00CC02C5">
            <w:pPr>
              <w:pStyle w:val="ListParagraph"/>
              <w:tabs>
                <w:tab w:val="left" w:pos="34"/>
              </w:tabs>
              <w:spacing w:before="60" w:after="60"/>
              <w:ind w:left="176"/>
              <w:rPr>
                <w:rFonts w:ascii="Arial Narrow" w:hAnsi="Arial Narrow" w:cs="Arial Narrow"/>
              </w:rPr>
            </w:pPr>
            <w:r w:rsidRPr="00356BCA">
              <w:rPr>
                <w:rFonts w:ascii="Arial Narrow" w:hAnsi="Arial Narrow" w:cs="Arial Narrow"/>
                <w:b/>
                <w:bCs/>
                <w:sz w:val="22"/>
                <w:szCs w:val="22"/>
              </w:rPr>
              <w:t>Entro 20 giorni</w:t>
            </w:r>
            <w:r w:rsidRPr="00356BCA">
              <w:rPr>
                <w:rFonts w:ascii="Arial Narrow" w:hAnsi="Arial Narrow" w:cs="Arial Narrow"/>
                <w:bCs/>
                <w:sz w:val="22"/>
                <w:szCs w:val="22"/>
              </w:rPr>
              <w:t xml:space="preserve"> successivi alla trasmissione di ciascuna Domanda di Rimborso</w:t>
            </w:r>
          </w:p>
        </w:tc>
      </w:tr>
      <w:tr w:rsidR="009F6AAC" w:rsidRPr="00356BCA" w:rsidTr="00CC02C5">
        <w:trPr>
          <w:cantSplit/>
        </w:trPr>
        <w:tc>
          <w:tcPr>
            <w:tcW w:w="2516" w:type="dxa"/>
            <w:shd w:val="clear" w:color="auto" w:fill="E6E6E6"/>
            <w:vAlign w:val="center"/>
          </w:tcPr>
          <w:p w:rsidR="009F6AAC" w:rsidRPr="00356BCA" w:rsidRDefault="009F6AAC" w:rsidP="00CC02C5">
            <w:pPr>
              <w:spacing w:before="60" w:after="60"/>
              <w:jc w:val="center"/>
              <w:rPr>
                <w:rFonts w:ascii="Arial Narrow" w:hAnsi="Arial Narrow" w:cs="Arial Narrow"/>
                <w:b/>
                <w:bCs/>
              </w:rPr>
            </w:pPr>
            <w:r w:rsidRPr="00356BCA">
              <w:rPr>
                <w:rFonts w:ascii="Arial Narrow" w:hAnsi="Arial Narrow" w:cs="Arial Narrow"/>
                <w:b/>
                <w:bCs/>
                <w:sz w:val="22"/>
                <w:szCs w:val="22"/>
              </w:rPr>
              <w:t>Verifiche del Revisore Indipendente</w:t>
            </w:r>
          </w:p>
        </w:tc>
        <w:tc>
          <w:tcPr>
            <w:tcW w:w="3544" w:type="dxa"/>
            <w:shd w:val="clear" w:color="auto" w:fill="E6E6E6"/>
            <w:vAlign w:val="center"/>
          </w:tcPr>
          <w:p w:rsidR="009F6AAC" w:rsidRPr="00356BCA" w:rsidRDefault="009F6AAC" w:rsidP="006816A1">
            <w:pPr>
              <w:numPr>
                <w:ilvl w:val="0"/>
                <w:numId w:val="8"/>
              </w:numPr>
              <w:tabs>
                <w:tab w:val="clear" w:pos="720"/>
                <w:tab w:val="num" w:pos="84"/>
              </w:tabs>
              <w:spacing w:before="60" w:after="60"/>
              <w:ind w:left="367" w:hanging="367"/>
              <w:rPr>
                <w:rFonts w:ascii="Arial Narrow" w:hAnsi="Arial Narrow" w:cs="Arial Narrow"/>
              </w:rPr>
            </w:pPr>
            <w:r w:rsidRPr="00356BCA">
              <w:rPr>
                <w:rFonts w:ascii="Arial Narrow" w:hAnsi="Arial Narrow" w:cs="Arial Narrow"/>
                <w:sz w:val="22"/>
                <w:szCs w:val="22"/>
              </w:rPr>
              <w:t>Verbale di verifica amministrativo-contabile e relativi allegati.</w:t>
            </w:r>
          </w:p>
        </w:tc>
        <w:tc>
          <w:tcPr>
            <w:tcW w:w="2412" w:type="dxa"/>
            <w:shd w:val="clear" w:color="auto" w:fill="E6E6E6"/>
            <w:vAlign w:val="center"/>
          </w:tcPr>
          <w:p w:rsidR="009F6AAC" w:rsidRPr="00356BCA" w:rsidRDefault="009F6AAC" w:rsidP="00046FAF">
            <w:pPr>
              <w:pStyle w:val="ListParagraph"/>
              <w:tabs>
                <w:tab w:val="left" w:pos="34"/>
              </w:tabs>
              <w:spacing w:before="60" w:after="60"/>
              <w:ind w:left="176"/>
              <w:rPr>
                <w:rFonts w:ascii="Arial Narrow" w:hAnsi="Arial Narrow" w:cs="Arial Narrow"/>
              </w:rPr>
            </w:pPr>
            <w:r w:rsidRPr="00356BCA">
              <w:rPr>
                <w:rFonts w:ascii="Arial Narrow" w:hAnsi="Arial Narrow" w:cs="Arial Narrow"/>
                <w:b/>
                <w:bCs/>
                <w:sz w:val="22"/>
                <w:szCs w:val="22"/>
              </w:rPr>
              <w:t xml:space="preserve">Entro </w:t>
            </w:r>
            <w:r>
              <w:rPr>
                <w:rFonts w:ascii="Arial Narrow" w:hAnsi="Arial Narrow" w:cs="Arial Narrow"/>
                <w:b/>
                <w:bCs/>
                <w:sz w:val="22"/>
                <w:szCs w:val="22"/>
              </w:rPr>
              <w:t>3</w:t>
            </w:r>
            <w:r w:rsidRPr="00356BCA">
              <w:rPr>
                <w:rFonts w:ascii="Arial Narrow" w:hAnsi="Arial Narrow" w:cs="Arial Narrow"/>
                <w:b/>
                <w:bCs/>
                <w:sz w:val="22"/>
                <w:szCs w:val="22"/>
              </w:rPr>
              <w:t xml:space="preserve">0 giorni </w:t>
            </w:r>
            <w:r w:rsidRPr="00356BCA">
              <w:rPr>
                <w:rFonts w:ascii="Arial Narrow" w:hAnsi="Arial Narrow" w:cs="Arial Narrow"/>
                <w:bCs/>
                <w:sz w:val="22"/>
                <w:szCs w:val="22"/>
              </w:rPr>
              <w:t>successivi alla trasmissione di ciascuna Domanda di Rimborso</w:t>
            </w:r>
          </w:p>
        </w:tc>
      </w:tr>
      <w:tr w:rsidR="009F6AAC" w:rsidRPr="00356BCA" w:rsidTr="00CC02C5">
        <w:trPr>
          <w:cantSplit/>
        </w:trPr>
        <w:tc>
          <w:tcPr>
            <w:tcW w:w="2516" w:type="dxa"/>
            <w:vMerge w:val="restart"/>
            <w:shd w:val="clear" w:color="auto" w:fill="E6E6E6"/>
            <w:vAlign w:val="center"/>
          </w:tcPr>
          <w:p w:rsidR="009F6AAC" w:rsidRPr="00356BCA" w:rsidRDefault="009F6AAC" w:rsidP="00CC02C5">
            <w:pPr>
              <w:spacing w:before="60" w:after="60"/>
              <w:jc w:val="center"/>
              <w:rPr>
                <w:rFonts w:ascii="Arial Narrow" w:hAnsi="Arial Narrow" w:cs="Arial Narrow"/>
                <w:b/>
                <w:bCs/>
              </w:rPr>
            </w:pPr>
            <w:r w:rsidRPr="00356BCA">
              <w:rPr>
                <w:rFonts w:ascii="Arial Narrow" w:hAnsi="Arial Narrow" w:cs="Arial Narrow"/>
                <w:b/>
                <w:bCs/>
              </w:rPr>
              <w:t>Monitoraggio</w:t>
            </w:r>
          </w:p>
        </w:tc>
        <w:tc>
          <w:tcPr>
            <w:tcW w:w="3544" w:type="dxa"/>
            <w:shd w:val="clear" w:color="auto" w:fill="E6E6E6"/>
            <w:vAlign w:val="center"/>
          </w:tcPr>
          <w:p w:rsidR="009F6AAC" w:rsidRPr="00356BCA" w:rsidRDefault="009F6AAC" w:rsidP="006816A1">
            <w:pPr>
              <w:pStyle w:val="ListParagraph"/>
              <w:numPr>
                <w:ilvl w:val="0"/>
                <w:numId w:val="8"/>
              </w:numPr>
              <w:tabs>
                <w:tab w:val="clear" w:pos="720"/>
              </w:tabs>
              <w:spacing w:before="60" w:after="60"/>
              <w:ind w:left="386"/>
              <w:jc w:val="both"/>
              <w:rPr>
                <w:rFonts w:ascii="Arial Narrow" w:hAnsi="Arial Narrow"/>
              </w:rPr>
            </w:pPr>
            <w:r w:rsidRPr="00356BCA">
              <w:rPr>
                <w:rFonts w:ascii="Arial Narrow" w:hAnsi="Arial Narrow"/>
                <w:sz w:val="22"/>
                <w:szCs w:val="22"/>
              </w:rPr>
              <w:t>Schede di monitoraggio intermedio quantitativo e qualitativo contenente dati fisici, finanziari e procedurali del progetto</w:t>
            </w:r>
          </w:p>
        </w:tc>
        <w:tc>
          <w:tcPr>
            <w:tcW w:w="2412" w:type="dxa"/>
            <w:shd w:val="clear" w:color="auto" w:fill="E6E6E6"/>
            <w:vAlign w:val="center"/>
          </w:tcPr>
          <w:p w:rsidR="009F6AAC" w:rsidRPr="00356BCA" w:rsidRDefault="009F6AAC" w:rsidP="00CC02C5">
            <w:pPr>
              <w:pStyle w:val="ListParagraph"/>
              <w:tabs>
                <w:tab w:val="left" w:pos="34"/>
              </w:tabs>
              <w:spacing w:before="60" w:after="60"/>
              <w:ind w:left="176"/>
              <w:rPr>
                <w:rFonts w:ascii="Arial Narrow" w:hAnsi="Arial Narrow" w:cs="Arial Narrow"/>
              </w:rPr>
            </w:pPr>
            <w:r w:rsidRPr="00356BCA">
              <w:rPr>
                <w:rFonts w:ascii="Arial Narrow" w:hAnsi="Arial Narrow" w:cs="Arial Narrow"/>
                <w:sz w:val="22"/>
                <w:szCs w:val="22"/>
              </w:rPr>
              <w:t xml:space="preserve">Con </w:t>
            </w:r>
            <w:r w:rsidRPr="00356BCA">
              <w:rPr>
                <w:rFonts w:ascii="Arial Narrow" w:hAnsi="Arial Narrow" w:cs="Arial Narrow"/>
                <w:b/>
                <w:sz w:val="22"/>
                <w:szCs w:val="22"/>
              </w:rPr>
              <w:t>cadenza trimestrale</w:t>
            </w:r>
            <w:r w:rsidRPr="00356BCA">
              <w:rPr>
                <w:rFonts w:ascii="Arial Narrow" w:hAnsi="Arial Narrow" w:cs="Arial Narrow"/>
                <w:sz w:val="22"/>
                <w:szCs w:val="22"/>
              </w:rPr>
              <w:t xml:space="preserve"> secondo il calendario fornito dall’AR</w:t>
            </w:r>
          </w:p>
        </w:tc>
      </w:tr>
      <w:tr w:rsidR="009F6AAC" w:rsidRPr="00356BCA" w:rsidTr="00CC02C5">
        <w:trPr>
          <w:cantSplit/>
        </w:trPr>
        <w:tc>
          <w:tcPr>
            <w:tcW w:w="2516" w:type="dxa"/>
            <w:vMerge/>
            <w:shd w:val="clear" w:color="auto" w:fill="E6E6E6"/>
            <w:vAlign w:val="center"/>
          </w:tcPr>
          <w:p w:rsidR="009F6AAC" w:rsidRPr="00356BCA" w:rsidRDefault="009F6AAC" w:rsidP="00CC02C5">
            <w:pPr>
              <w:spacing w:before="60" w:after="60"/>
              <w:jc w:val="center"/>
              <w:rPr>
                <w:rFonts w:ascii="Arial Narrow" w:hAnsi="Arial Narrow" w:cs="Arial Narrow"/>
                <w:b/>
                <w:bCs/>
              </w:rPr>
            </w:pPr>
          </w:p>
        </w:tc>
        <w:tc>
          <w:tcPr>
            <w:tcW w:w="3544" w:type="dxa"/>
            <w:shd w:val="clear" w:color="auto" w:fill="E6E6E6"/>
            <w:vAlign w:val="center"/>
          </w:tcPr>
          <w:p w:rsidR="009F6AAC" w:rsidRPr="00356BCA" w:rsidRDefault="009F6AAC" w:rsidP="006816A1">
            <w:pPr>
              <w:pStyle w:val="ListParagraph"/>
              <w:numPr>
                <w:ilvl w:val="0"/>
                <w:numId w:val="8"/>
              </w:numPr>
              <w:tabs>
                <w:tab w:val="clear" w:pos="720"/>
              </w:tabs>
              <w:spacing w:before="60" w:after="60"/>
              <w:ind w:left="386"/>
              <w:jc w:val="both"/>
              <w:rPr>
                <w:rFonts w:ascii="Arial Narrow" w:hAnsi="Arial Narrow"/>
              </w:rPr>
            </w:pPr>
            <w:r w:rsidRPr="00356BCA">
              <w:rPr>
                <w:rFonts w:ascii="Arial Narrow" w:hAnsi="Arial Narrow"/>
                <w:sz w:val="22"/>
                <w:szCs w:val="22"/>
              </w:rPr>
              <w:t>Schede di monitoraggio ex-post</w:t>
            </w:r>
          </w:p>
        </w:tc>
        <w:tc>
          <w:tcPr>
            <w:tcW w:w="2412" w:type="dxa"/>
            <w:shd w:val="clear" w:color="auto" w:fill="E6E6E6"/>
            <w:vAlign w:val="center"/>
          </w:tcPr>
          <w:p w:rsidR="009F6AAC" w:rsidRPr="0001632C" w:rsidRDefault="009F6AAC" w:rsidP="0001632C">
            <w:pPr>
              <w:tabs>
                <w:tab w:val="left" w:pos="34"/>
              </w:tabs>
              <w:spacing w:before="60" w:after="60"/>
              <w:rPr>
                <w:rFonts w:ascii="Arial Narrow" w:hAnsi="Arial Narrow" w:cs="Arial Narrow"/>
              </w:rPr>
            </w:pPr>
            <w:r w:rsidRPr="0001632C">
              <w:rPr>
                <w:rFonts w:ascii="Arial Narrow" w:hAnsi="Arial Narrow" w:cs="Arial Narrow"/>
                <w:b/>
                <w:sz w:val="22"/>
                <w:szCs w:val="22"/>
                <w:u w:val="single"/>
              </w:rPr>
              <w:t>Prima fase</w:t>
            </w:r>
            <w:r w:rsidRPr="0001632C">
              <w:rPr>
                <w:rFonts w:ascii="Arial Narrow" w:hAnsi="Arial Narrow" w:cs="Arial Narrow"/>
                <w:sz w:val="22"/>
                <w:szCs w:val="22"/>
              </w:rPr>
              <w:t>:</w:t>
            </w:r>
          </w:p>
          <w:p w:rsidR="009F6AAC" w:rsidRPr="0001632C" w:rsidRDefault="009F6AAC" w:rsidP="0001632C">
            <w:pPr>
              <w:tabs>
                <w:tab w:val="left" w:pos="34"/>
              </w:tabs>
              <w:spacing w:before="60" w:after="60"/>
              <w:rPr>
                <w:rFonts w:ascii="Arial Narrow" w:hAnsi="Arial Narrow" w:cs="Arial Narrow"/>
              </w:rPr>
            </w:pPr>
            <w:r w:rsidRPr="0001632C">
              <w:rPr>
                <w:rFonts w:ascii="Arial Narrow" w:hAnsi="Arial Narrow" w:cs="Arial Narrow"/>
                <w:b/>
                <w:sz w:val="22"/>
                <w:szCs w:val="22"/>
              </w:rPr>
              <w:t>Entro 180</w:t>
            </w:r>
            <w:r w:rsidRPr="0001632C">
              <w:rPr>
                <w:rFonts w:ascii="Arial Narrow" w:hAnsi="Arial Narrow" w:cs="Arial Narrow"/>
                <w:sz w:val="22"/>
                <w:szCs w:val="22"/>
              </w:rPr>
              <w:t xml:space="preserve"> </w:t>
            </w:r>
            <w:r w:rsidRPr="0001632C">
              <w:rPr>
                <w:rFonts w:ascii="Arial Narrow" w:hAnsi="Arial Narrow" w:cs="Arial Narrow"/>
                <w:b/>
                <w:sz w:val="22"/>
                <w:szCs w:val="22"/>
              </w:rPr>
              <w:t>(centottanta) giorni</w:t>
            </w:r>
            <w:r w:rsidRPr="0001632C">
              <w:rPr>
                <w:rFonts w:ascii="Arial Narrow" w:hAnsi="Arial Narrow" w:cs="Arial Narrow"/>
                <w:sz w:val="22"/>
                <w:szCs w:val="22"/>
              </w:rPr>
              <w:t xml:space="preserve"> di calendario dalla data di conclusione delle attività progettuali;</w:t>
            </w:r>
          </w:p>
          <w:p w:rsidR="009F6AAC" w:rsidRPr="0001632C" w:rsidRDefault="009F6AAC" w:rsidP="0001632C">
            <w:pPr>
              <w:tabs>
                <w:tab w:val="left" w:pos="34"/>
              </w:tabs>
              <w:spacing w:before="60" w:after="60"/>
              <w:rPr>
                <w:rFonts w:ascii="Arial Narrow" w:hAnsi="Arial Narrow" w:cs="Arial Narrow"/>
              </w:rPr>
            </w:pPr>
            <w:r w:rsidRPr="0001632C">
              <w:rPr>
                <w:rFonts w:ascii="Arial Narrow" w:hAnsi="Arial Narrow" w:cs="Arial Narrow"/>
                <w:sz w:val="22"/>
                <w:szCs w:val="22"/>
              </w:rPr>
              <w:t xml:space="preserve">E comunque non oltre il </w:t>
            </w:r>
            <w:r w:rsidRPr="0001632C">
              <w:rPr>
                <w:rFonts w:ascii="Arial Narrow" w:hAnsi="Arial Narrow" w:cs="Arial Narrow"/>
                <w:b/>
                <w:sz w:val="22"/>
                <w:szCs w:val="22"/>
              </w:rPr>
              <w:t>31 marzo 2019</w:t>
            </w:r>
            <w:r w:rsidRPr="0001632C">
              <w:rPr>
                <w:rFonts w:ascii="Arial Narrow" w:hAnsi="Arial Narrow" w:cs="Arial Narrow"/>
                <w:sz w:val="22"/>
                <w:szCs w:val="22"/>
              </w:rPr>
              <w:t>.</w:t>
            </w:r>
          </w:p>
          <w:p w:rsidR="009F6AAC" w:rsidRPr="0001632C" w:rsidRDefault="009F6AAC" w:rsidP="0001632C">
            <w:pPr>
              <w:tabs>
                <w:tab w:val="left" w:pos="34"/>
              </w:tabs>
              <w:spacing w:before="60" w:after="60"/>
              <w:rPr>
                <w:rFonts w:ascii="Arial Narrow" w:hAnsi="Arial Narrow" w:cs="Arial Narrow"/>
              </w:rPr>
            </w:pPr>
            <w:r w:rsidRPr="0001632C">
              <w:rPr>
                <w:rFonts w:ascii="Arial Narrow" w:hAnsi="Arial Narrow" w:cs="Arial Narrow"/>
                <w:b/>
                <w:sz w:val="22"/>
                <w:szCs w:val="22"/>
                <w:u w:val="single"/>
              </w:rPr>
              <w:t>Seconda fase</w:t>
            </w:r>
            <w:r w:rsidRPr="0001632C">
              <w:rPr>
                <w:rFonts w:ascii="Arial Narrow" w:hAnsi="Arial Narrow" w:cs="Arial Narrow"/>
                <w:sz w:val="22"/>
                <w:szCs w:val="22"/>
              </w:rPr>
              <w:t>:</w:t>
            </w:r>
          </w:p>
          <w:p w:rsidR="009F6AAC" w:rsidRPr="0001632C" w:rsidRDefault="009F6AAC" w:rsidP="0001632C">
            <w:pPr>
              <w:tabs>
                <w:tab w:val="left" w:pos="34"/>
              </w:tabs>
              <w:spacing w:before="60" w:after="60"/>
              <w:rPr>
                <w:rFonts w:ascii="Arial Narrow" w:hAnsi="Arial Narrow" w:cs="Arial Narrow"/>
              </w:rPr>
            </w:pPr>
            <w:r w:rsidRPr="0001632C">
              <w:rPr>
                <w:rFonts w:ascii="Arial Narrow" w:hAnsi="Arial Narrow" w:cs="Arial Narrow"/>
                <w:b/>
                <w:sz w:val="22"/>
                <w:szCs w:val="22"/>
              </w:rPr>
              <w:t>Entro 360 (trecentosessanta) giorni</w:t>
            </w:r>
            <w:r w:rsidRPr="0001632C">
              <w:rPr>
                <w:rFonts w:ascii="Arial Narrow" w:hAnsi="Arial Narrow" w:cs="Arial Narrow"/>
                <w:sz w:val="22"/>
                <w:szCs w:val="22"/>
              </w:rPr>
              <w:t xml:space="preserve"> di calendario dalla data di conclusione delle attività progettuali;</w:t>
            </w:r>
          </w:p>
          <w:p w:rsidR="009F6AAC" w:rsidRPr="0001632C" w:rsidRDefault="009F6AAC" w:rsidP="0001632C">
            <w:pPr>
              <w:tabs>
                <w:tab w:val="left" w:pos="34"/>
              </w:tabs>
              <w:spacing w:before="60" w:after="60"/>
              <w:rPr>
                <w:rFonts w:ascii="Arial Narrow" w:hAnsi="Arial Narrow" w:cs="Arial Narrow"/>
              </w:rPr>
            </w:pPr>
            <w:r>
              <w:rPr>
                <w:rFonts w:ascii="Arial Narrow" w:hAnsi="Arial Narrow" w:cs="Arial Narrow"/>
                <w:sz w:val="22"/>
                <w:szCs w:val="22"/>
              </w:rPr>
              <w:t>E</w:t>
            </w:r>
            <w:r w:rsidRPr="0001632C">
              <w:rPr>
                <w:rFonts w:ascii="Arial Narrow" w:hAnsi="Arial Narrow" w:cs="Arial Narrow"/>
                <w:sz w:val="22"/>
                <w:szCs w:val="22"/>
              </w:rPr>
              <w:t xml:space="preserve"> comunque non oltre il </w:t>
            </w:r>
            <w:r w:rsidRPr="0001632C">
              <w:rPr>
                <w:rFonts w:ascii="Arial Narrow" w:hAnsi="Arial Narrow" w:cs="Arial Narrow"/>
                <w:b/>
                <w:sz w:val="22"/>
                <w:szCs w:val="22"/>
              </w:rPr>
              <w:t>30 settembre 2019</w:t>
            </w:r>
            <w:r w:rsidRPr="0001632C">
              <w:rPr>
                <w:rFonts w:ascii="Arial Narrow" w:hAnsi="Arial Narrow" w:cs="Arial Narrow"/>
                <w:sz w:val="22"/>
                <w:szCs w:val="22"/>
              </w:rPr>
              <w:t>.</w:t>
            </w:r>
          </w:p>
          <w:p w:rsidR="009F6AAC" w:rsidRPr="0001632C" w:rsidRDefault="009F6AAC" w:rsidP="0001632C">
            <w:pPr>
              <w:tabs>
                <w:tab w:val="left" w:pos="34"/>
              </w:tabs>
              <w:spacing w:before="60" w:after="60"/>
              <w:rPr>
                <w:rFonts w:ascii="Arial Narrow" w:hAnsi="Arial Narrow" w:cs="Arial Narrow"/>
              </w:rPr>
            </w:pPr>
            <w:r w:rsidRPr="0001632C">
              <w:rPr>
                <w:rFonts w:ascii="Arial Narrow" w:hAnsi="Arial Narrow" w:cs="Arial Narrow"/>
                <w:b/>
                <w:sz w:val="22"/>
                <w:szCs w:val="22"/>
              </w:rPr>
              <w:t>Eventuale ulteriore fase</w:t>
            </w:r>
            <w:r w:rsidRPr="0001632C">
              <w:rPr>
                <w:rFonts w:ascii="Arial Narrow" w:hAnsi="Arial Narrow" w:cs="Arial Narrow"/>
                <w:sz w:val="22"/>
                <w:szCs w:val="22"/>
              </w:rPr>
              <w:t xml:space="preserve"> secondo le modalità e le tempistiche fornite dall’AD</w:t>
            </w:r>
          </w:p>
        </w:tc>
      </w:tr>
    </w:tbl>
    <w:p w:rsidR="009F6AAC" w:rsidRPr="00356BCA" w:rsidRDefault="009F6AAC" w:rsidP="004970ED">
      <w:pPr>
        <w:spacing w:before="60" w:after="60" w:line="360" w:lineRule="auto"/>
        <w:ind w:left="426" w:hanging="426"/>
        <w:jc w:val="both"/>
        <w:rPr>
          <w:rFonts w:ascii="Arial Narrow" w:hAnsi="Arial Narrow" w:cs="Arial Narrow"/>
        </w:rPr>
      </w:pPr>
      <w:r w:rsidRPr="00356BCA">
        <w:rPr>
          <w:rFonts w:ascii="Arial Narrow" w:hAnsi="Arial Narrow" w:cs="Arial Narrow"/>
          <w:b/>
          <w:bCs/>
        </w:rPr>
        <w:t>8.3</w:t>
      </w:r>
      <w:r w:rsidRPr="00356BCA">
        <w:rPr>
          <w:rFonts w:ascii="Arial Narrow" w:hAnsi="Arial Narrow" w:cs="Arial Narrow"/>
          <w:b/>
          <w:bCs/>
        </w:rPr>
        <w:tab/>
      </w:r>
      <w:r w:rsidRPr="00356BCA">
        <w:rPr>
          <w:rFonts w:ascii="Arial Narrow" w:hAnsi="Arial Narrow" w:cs="Arial Narrow"/>
        </w:rPr>
        <w:t xml:space="preserve">Oltre alla documentazione di cui sopra, il Beneficiario e, in caso di Raggruppamento, il Beneficiario Capofila e/o ciascun partner co-beneficiario è tenuto ad adempiere alle eventuali ed ulteriori richieste di documentazione, dati ed informazioni dell’Autorità </w:t>
      </w:r>
      <w:r>
        <w:rPr>
          <w:rFonts w:ascii="Arial Narrow" w:hAnsi="Arial Narrow" w:cs="Arial Narrow"/>
        </w:rPr>
        <w:t>Delegata</w:t>
      </w:r>
      <w:r w:rsidRPr="00356BCA">
        <w:rPr>
          <w:rFonts w:ascii="Arial Narrow" w:hAnsi="Arial Narrow" w:cs="Arial Narrow"/>
        </w:rPr>
        <w:t>, secondo le modalità e tempistiche che saranno comunicate.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8.4</w:t>
      </w:r>
      <w:r w:rsidRPr="00356BCA">
        <w:rPr>
          <w:rFonts w:ascii="Arial Narrow" w:hAnsi="Arial Narrow" w:cs="Arial Narrow"/>
        </w:rPr>
        <w:tab/>
        <w:t xml:space="preserve">I modelli previsti per adempiere alle disposizioni descritte sono accessibili attraverso il sistema informativo </w:t>
      </w:r>
      <w:r w:rsidRPr="00356BCA">
        <w:rPr>
          <w:rStyle w:val="Hyperlink"/>
          <w:rFonts w:ascii="Arial Narrow" w:hAnsi="Arial Narrow" w:cs="Arial Narrow"/>
        </w:rPr>
        <w:t>https://fami.dlci.interno.it</w:t>
      </w:r>
      <w:r w:rsidRPr="00356BCA">
        <w:rPr>
          <w:rFonts w:ascii="Arial Narrow" w:hAnsi="Arial Narrow" w:cs="Arial Narrow"/>
        </w:rPr>
        <w:t xml:space="preserve"> ed eventuali altre modalità stabilite dall’A</w:t>
      </w:r>
      <w:r>
        <w:rPr>
          <w:rFonts w:ascii="Arial Narrow" w:hAnsi="Arial Narrow" w:cs="Arial Narrow"/>
        </w:rPr>
        <w:t>D</w:t>
      </w:r>
      <w:r w:rsidRPr="00356BCA">
        <w:rPr>
          <w:rFonts w:ascii="Arial Narrow" w:hAnsi="Arial Narrow" w:cs="Arial Narrow"/>
        </w:rPr>
        <w:t>.</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8.5</w:t>
      </w:r>
      <w:r w:rsidRPr="00356BCA">
        <w:rPr>
          <w:rFonts w:ascii="Arial Narrow" w:hAnsi="Arial Narrow" w:cs="Arial Narrow"/>
        </w:rPr>
        <w:tab/>
        <w:t xml:space="preserve">Su richiesta scritta e debitamente motivata del Beneficiario e, in caso di Raggruppamento, del Beneficiario Capofila, possono essere autorizzate dall’Autorità </w:t>
      </w:r>
      <w:r>
        <w:rPr>
          <w:rFonts w:ascii="Arial Narrow" w:hAnsi="Arial Narrow" w:cs="Arial Narrow"/>
        </w:rPr>
        <w:t>Delegata</w:t>
      </w:r>
      <w:r w:rsidRPr="00356BCA">
        <w:rPr>
          <w:rFonts w:ascii="Arial Narrow" w:hAnsi="Arial Narrow" w:cs="Arial Narrow"/>
        </w:rPr>
        <w:t xml:space="preserve"> modifiche al progetto finanziato. Resta inteso che l’autorizzazione dell’Autorità </w:t>
      </w:r>
      <w:r>
        <w:rPr>
          <w:rFonts w:ascii="Arial Narrow" w:hAnsi="Arial Narrow" w:cs="Arial Narrow"/>
        </w:rPr>
        <w:t>Delegata</w:t>
      </w:r>
      <w:r w:rsidRPr="00356BCA">
        <w:rPr>
          <w:rFonts w:ascii="Arial Narrow" w:hAnsi="Arial Narrow" w:cs="Arial Narrow"/>
        </w:rPr>
        <w:t xml:space="preserve"> è concessa nei limiti del contributo assegnato, se le variazioni proposte risultano coerenti agli obiettivi del progetto e non mutano la sostanza del progetto per quanto a oggetto, attività, importo massimo della convenzione e destinatari coinvolti.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 xml:space="preserve">       </w:t>
      </w:r>
      <w:r w:rsidRPr="00356BCA">
        <w:rPr>
          <w:rFonts w:ascii="Arial Narrow" w:hAnsi="Arial Narrow" w:cs="Arial Narrow"/>
        </w:rPr>
        <w:t>Il Beneficiario e, in caso di Raggruppamento, il Beneficiario Capofila può presentare modifiche di budget tra le macro</w:t>
      </w:r>
      <w:r>
        <w:rPr>
          <w:rFonts w:ascii="Arial Narrow" w:hAnsi="Arial Narrow" w:cs="Arial Narrow"/>
        </w:rPr>
        <w:t xml:space="preserve"> </w:t>
      </w:r>
      <w:r w:rsidRPr="00356BCA">
        <w:rPr>
          <w:rFonts w:ascii="Arial Narrow" w:hAnsi="Arial Narrow" w:cs="Arial Narrow"/>
        </w:rPr>
        <w:t>voci di spesa anche superiori al 10%. Sarà possibile presentare trimestralmente massimo una rimodulazione di budget e comunque l’ultima rimodulazione dovrà essere trasmessa all’A</w:t>
      </w:r>
      <w:r>
        <w:rPr>
          <w:rFonts w:ascii="Arial Narrow" w:hAnsi="Arial Narrow" w:cs="Arial Narrow"/>
        </w:rPr>
        <w:t>D</w:t>
      </w:r>
      <w:r w:rsidRPr="00356BCA">
        <w:rPr>
          <w:rFonts w:ascii="Arial Narrow" w:hAnsi="Arial Narrow" w:cs="Arial Narrow"/>
        </w:rPr>
        <w:t xml:space="preserve"> entro e non oltre 30 (trenta) giorni di calendario precedenti alla data di chiusura del progetto. Il budget finale non potrà</w:t>
      </w:r>
      <w:r>
        <w:rPr>
          <w:rFonts w:ascii="Arial Narrow" w:hAnsi="Arial Narrow" w:cs="Arial Narrow"/>
        </w:rPr>
        <w:t xml:space="preserve"> subire modifiche </w:t>
      </w:r>
      <w:r w:rsidRPr="00356BCA">
        <w:rPr>
          <w:rFonts w:ascii="Arial Narrow" w:hAnsi="Arial Narrow" w:cs="Arial Narrow"/>
        </w:rPr>
        <w:t xml:space="preserve">per una quota </w:t>
      </w:r>
      <w:r>
        <w:rPr>
          <w:rFonts w:ascii="Arial Narrow" w:hAnsi="Arial Narrow" w:cs="Arial Narrow"/>
        </w:rPr>
        <w:t xml:space="preserve">superiore al </w:t>
      </w:r>
      <w:r w:rsidRPr="00356BCA">
        <w:rPr>
          <w:rFonts w:ascii="Arial Narrow" w:hAnsi="Arial Narrow" w:cs="Arial Narrow"/>
        </w:rPr>
        <w:t>30%</w:t>
      </w:r>
      <w:r>
        <w:rPr>
          <w:rFonts w:ascii="Arial Narrow" w:hAnsi="Arial Narrow" w:cs="Arial Narrow"/>
        </w:rPr>
        <w:t xml:space="preserve"> del valore complessivo del progetto</w:t>
      </w:r>
      <w:r w:rsidRPr="00356BCA">
        <w:rPr>
          <w:rFonts w:ascii="Arial Narrow" w:hAnsi="Arial Narrow" w:cs="Arial Narrow"/>
        </w:rPr>
        <w:t xml:space="preserve">. Ai fini del calcolo del 30% di cui sopra, concorreranno tutte le modifiche apportate durante il periodo di attuazione del progetto. </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Ognuna di tali modifiche sarà oggetto di valutazione e, laddove non presentino elementi di criticità, di approvazione da parte dell’Autorità </w:t>
      </w:r>
      <w:r>
        <w:rPr>
          <w:rFonts w:ascii="Arial Narrow" w:hAnsi="Arial Narrow" w:cs="Arial Narrow"/>
        </w:rPr>
        <w:t>Delegata</w:t>
      </w:r>
      <w:r w:rsidRPr="00356BCA">
        <w:rPr>
          <w:rFonts w:ascii="Arial Narrow" w:hAnsi="Arial Narrow" w:cs="Arial Narrow"/>
        </w:rPr>
        <w:t>. L’Amministrazione non autorizzerà modifiche superiori al 30%. Tuttavia in situazioni eccezionali, e previa presentazione di adeguate giustificazioni da parte del Beneficiario, l’Amministrazione medesima si riserva, a suo insindacabile giudizio, di approvare modifiche che superino la misura del 30%.</w:t>
      </w:r>
      <w:r w:rsidRPr="00356BCA" w:rsidDel="00D837CD">
        <w:rPr>
          <w:rFonts w:ascii="Arial Narrow" w:hAnsi="Arial Narrow" w:cs="Arial Narrow"/>
        </w:rPr>
        <w:t xml:space="preserve"> </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Il Beneficiario e, in caso di Raggruppamento, il Beneficiario Capofila è tenuto ad inoltrare all’Autorità </w:t>
      </w:r>
      <w:r>
        <w:rPr>
          <w:rFonts w:ascii="Arial Narrow" w:hAnsi="Arial Narrow" w:cs="Arial Narrow"/>
        </w:rPr>
        <w:t>Delegata</w:t>
      </w:r>
      <w:r w:rsidRPr="00356BCA">
        <w:rPr>
          <w:rFonts w:ascii="Arial Narrow" w:hAnsi="Arial Narrow" w:cs="Arial Narrow"/>
        </w:rPr>
        <w:t xml:space="preserve"> la richiesta di modifica del budget prima che questa possa produrre qualsivoglia effetto.</w:t>
      </w:r>
    </w:p>
    <w:p w:rsidR="009F6AAC" w:rsidRPr="00356BCA" w:rsidRDefault="009F6AAC" w:rsidP="004970ED">
      <w:p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b/>
          <w:bCs/>
        </w:rPr>
        <w:t>8.6</w:t>
      </w:r>
      <w:r w:rsidRPr="00356BCA">
        <w:rPr>
          <w:rFonts w:ascii="Arial Narrow" w:hAnsi="Arial Narrow" w:cs="Arial Narrow"/>
          <w:b/>
          <w:bCs/>
        </w:rPr>
        <w:tab/>
      </w:r>
      <w:r w:rsidRPr="00356BCA">
        <w:rPr>
          <w:rFonts w:ascii="Arial Narrow" w:hAnsi="Arial Narrow" w:cs="Arial Narrow"/>
        </w:rPr>
        <w:t xml:space="preserve">Ogni modifica alla composizione del gruppo di lavoro dovrà essere soggetta ad una formale approvazione da parte dell’Autorità </w:t>
      </w:r>
      <w:r>
        <w:rPr>
          <w:rFonts w:ascii="Arial Narrow" w:hAnsi="Arial Narrow" w:cs="Arial Narrow"/>
        </w:rPr>
        <w:t>Delegata</w:t>
      </w:r>
      <w:r w:rsidRPr="00356BCA">
        <w:rPr>
          <w:rFonts w:ascii="Arial Narrow" w:hAnsi="Arial Narrow" w:cs="Arial Narrow"/>
        </w:rPr>
        <w:t xml:space="preserve"> a seguito della trasmissione dei CV delle relative risorse. Qualora la sostituzione delle risorse comporti una modifica del budget, la suddetta modifica dovrà essere inoltrata all’Autorità </w:t>
      </w:r>
      <w:r>
        <w:rPr>
          <w:rFonts w:ascii="Arial Narrow" w:hAnsi="Arial Narrow" w:cs="Arial Narrow"/>
        </w:rPr>
        <w:t>Delegata</w:t>
      </w:r>
      <w:r w:rsidRPr="00356BCA">
        <w:rPr>
          <w:rFonts w:ascii="Arial Narrow" w:hAnsi="Arial Narrow" w:cs="Arial Narrow"/>
        </w:rPr>
        <w:t xml:space="preserve"> prima che possa produrre effetto.</w:t>
      </w:r>
    </w:p>
    <w:p w:rsidR="009F6AAC" w:rsidRPr="00356BCA" w:rsidRDefault="009F6AAC" w:rsidP="004970ED">
      <w:p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b/>
        </w:rPr>
        <w:t>8.7</w:t>
      </w:r>
      <w:r w:rsidRPr="00356BCA">
        <w:rPr>
          <w:rFonts w:ascii="Arial Narrow" w:hAnsi="Arial Narrow" w:cs="Arial Narrow"/>
          <w:b/>
          <w:bCs/>
        </w:rPr>
        <w:tab/>
      </w:r>
      <w:r w:rsidRPr="00356BCA">
        <w:rPr>
          <w:rFonts w:ascii="Arial Narrow" w:hAnsi="Arial Narrow" w:cs="Arial Narrow"/>
          <w:bCs/>
        </w:rPr>
        <w:t>In riferimento agli affidamenti previsti nella voce di budget F-Appalti, o</w:t>
      </w:r>
      <w:r w:rsidRPr="00356BCA">
        <w:rPr>
          <w:rFonts w:ascii="Arial Narrow" w:hAnsi="Arial Narrow" w:cs="Arial Narrow"/>
        </w:rPr>
        <w:t xml:space="preserve">gni significativa variazione che si verifichi nel corso del progetto (sostituzione del(i) fornitore(i) principale(i), nomina di un nuovo appaltatore) deve essere debitamente notificata alla Autorità </w:t>
      </w:r>
      <w:r>
        <w:rPr>
          <w:rFonts w:ascii="Arial Narrow" w:hAnsi="Arial Narrow" w:cs="Arial Narrow"/>
        </w:rPr>
        <w:t>Delegate</w:t>
      </w:r>
      <w:r w:rsidRPr="00356BCA">
        <w:rPr>
          <w:rFonts w:ascii="Arial Narrow" w:hAnsi="Arial Narrow" w:cs="Arial Narrow"/>
        </w:rPr>
        <w:t xml:space="preserve"> e ufficializzata attraverso modifiche di budget approvate dalla stessa.</w:t>
      </w:r>
      <w:bookmarkStart w:id="19" w:name="_Toc343012222"/>
    </w:p>
    <w:p w:rsidR="009F6AAC" w:rsidRPr="008C7593" w:rsidRDefault="009F6AAC" w:rsidP="004970ED">
      <w:pPr>
        <w:pStyle w:val="Heading1"/>
        <w:spacing w:before="360" w:after="120"/>
        <w:jc w:val="center"/>
        <w:rPr>
          <w:rFonts w:ascii="Arial Narrow" w:hAnsi="Arial Narrow" w:cs="Arial Narrow"/>
          <w:lang w:val="it-IT"/>
        </w:rPr>
      </w:pPr>
      <w:bookmarkStart w:id="20" w:name="_Toc457913305"/>
      <w:bookmarkStart w:id="21" w:name="_Toc475458073"/>
      <w:bookmarkEnd w:id="19"/>
      <w:r w:rsidRPr="00356BCA">
        <w:rPr>
          <w:rFonts w:ascii="Arial Narrow" w:hAnsi="Arial Narrow" w:cs="Arial Narrow"/>
          <w:lang w:val="it-IT"/>
        </w:rPr>
        <w:t>Art. 9 Definizione dei costi ammissibili</w:t>
      </w:r>
      <w:bookmarkEnd w:id="20"/>
      <w:bookmarkEnd w:id="21"/>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9.1</w:t>
      </w:r>
      <w:r w:rsidRPr="00356BCA">
        <w:rPr>
          <w:rFonts w:ascii="Arial Narrow" w:hAnsi="Arial Narrow" w:cs="Arial Narrow"/>
        </w:rPr>
        <w:tab/>
        <w:t>Sono ammessi a finanziamento i costi sostenuti ai sensi degli artt. 17 e 18 del Regolamento (UE) N. 514/2014. In particolare, ai fini dell’ammissibilità, le spese devono:</w:t>
      </w:r>
    </w:p>
    <w:p w:rsidR="009F6AAC" w:rsidRPr="00356BCA" w:rsidRDefault="009F6AAC" w:rsidP="006816A1">
      <w:pPr>
        <w:numPr>
          <w:ilvl w:val="0"/>
          <w:numId w:val="6"/>
        </w:numPr>
        <w:tabs>
          <w:tab w:val="clear" w:pos="1140"/>
          <w:tab w:val="num" w:pos="426"/>
          <w:tab w:val="left" w:pos="851"/>
        </w:tabs>
        <w:spacing w:before="60" w:after="60" w:line="360" w:lineRule="auto"/>
        <w:ind w:left="851" w:hanging="425"/>
        <w:jc w:val="both"/>
        <w:rPr>
          <w:rFonts w:ascii="Arial Narrow" w:hAnsi="Arial Narrow" w:cs="Arial Narrow"/>
        </w:rPr>
      </w:pPr>
      <w:r w:rsidRPr="00356BCA">
        <w:rPr>
          <w:rFonts w:ascii="Arial Narrow" w:hAnsi="Arial Narrow" w:cs="Arial Narrow"/>
        </w:rPr>
        <w:t xml:space="preserve">rientrare nel campo di applicazione dei regolamenti specifici e dei relativi obiettivi; </w:t>
      </w:r>
    </w:p>
    <w:p w:rsidR="009F6AAC" w:rsidRPr="00356BCA" w:rsidRDefault="009F6AAC" w:rsidP="006816A1">
      <w:pPr>
        <w:numPr>
          <w:ilvl w:val="0"/>
          <w:numId w:val="6"/>
        </w:numPr>
        <w:tabs>
          <w:tab w:val="clear" w:pos="1140"/>
          <w:tab w:val="num" w:pos="426"/>
          <w:tab w:val="left" w:pos="851"/>
        </w:tabs>
        <w:spacing w:before="60" w:after="60" w:line="360" w:lineRule="auto"/>
        <w:ind w:left="851" w:hanging="425"/>
        <w:jc w:val="both"/>
        <w:rPr>
          <w:rFonts w:ascii="Arial Narrow" w:hAnsi="Arial Narrow" w:cs="Arial Narrow"/>
        </w:rPr>
      </w:pPr>
      <w:r w:rsidRPr="00356BCA">
        <w:rPr>
          <w:rFonts w:ascii="Arial Narrow" w:hAnsi="Arial Narrow" w:cs="Arial Narrow"/>
        </w:rPr>
        <w:t>essere necessarie per il buon esito delle attività del progetto in questione;</w:t>
      </w:r>
    </w:p>
    <w:p w:rsidR="009F6AAC" w:rsidRPr="00356BCA" w:rsidRDefault="009F6AAC" w:rsidP="006816A1">
      <w:pPr>
        <w:numPr>
          <w:ilvl w:val="0"/>
          <w:numId w:val="6"/>
        </w:numPr>
        <w:tabs>
          <w:tab w:val="clear" w:pos="1140"/>
          <w:tab w:val="num" w:pos="426"/>
          <w:tab w:val="left" w:pos="851"/>
        </w:tabs>
        <w:spacing w:before="60" w:after="60" w:line="360" w:lineRule="auto"/>
        <w:ind w:left="851" w:hanging="425"/>
        <w:jc w:val="both"/>
        <w:rPr>
          <w:rFonts w:ascii="Arial Narrow" w:hAnsi="Arial Narrow" w:cs="Arial Narrow"/>
        </w:rPr>
      </w:pPr>
      <w:r w:rsidRPr="00356BCA">
        <w:rPr>
          <w:rFonts w:ascii="Arial Narrow" w:hAnsi="Arial Narrow" w:cs="Arial Narrow"/>
        </w:rPr>
        <w:t>essere ragionevoli e rispettare i principi di sana gestione finanziaria, in particolare i principi della convenienza economica e del rapporto tra costi ed efficacia.</w:t>
      </w:r>
    </w:p>
    <w:p w:rsidR="009F6AAC" w:rsidRPr="00356BCA" w:rsidRDefault="009F6AAC" w:rsidP="006816A1">
      <w:pPr>
        <w:numPr>
          <w:ilvl w:val="0"/>
          <w:numId w:val="6"/>
        </w:numPr>
        <w:tabs>
          <w:tab w:val="clear" w:pos="1140"/>
          <w:tab w:val="num" w:pos="426"/>
          <w:tab w:val="left" w:pos="851"/>
        </w:tabs>
        <w:spacing w:before="60" w:after="60" w:line="360" w:lineRule="auto"/>
        <w:ind w:left="851" w:hanging="425"/>
        <w:jc w:val="both"/>
        <w:rPr>
          <w:rFonts w:ascii="Arial Narrow" w:hAnsi="Arial Narrow" w:cs="Arial Narrow"/>
        </w:rPr>
      </w:pPr>
      <w:r w:rsidRPr="00356BCA">
        <w:rPr>
          <w:rFonts w:ascii="Arial Narrow" w:hAnsi="Arial Narrow" w:cs="Arial Narrow"/>
        </w:rPr>
        <w:t>essere necessarie per svolgere le attività previste nel progetto facente parte del Programma Nazionale di riferimento;</w:t>
      </w:r>
    </w:p>
    <w:p w:rsidR="009F6AAC" w:rsidRPr="00356BCA" w:rsidRDefault="009F6AAC" w:rsidP="006816A1">
      <w:pPr>
        <w:numPr>
          <w:ilvl w:val="0"/>
          <w:numId w:val="6"/>
        </w:numPr>
        <w:tabs>
          <w:tab w:val="clear" w:pos="1140"/>
          <w:tab w:val="num" w:pos="851"/>
        </w:tabs>
        <w:spacing w:before="60" w:after="60" w:line="360" w:lineRule="auto"/>
        <w:ind w:left="851" w:hanging="425"/>
        <w:jc w:val="both"/>
        <w:rPr>
          <w:rFonts w:ascii="Arial Narrow" w:hAnsi="Arial Narrow" w:cs="Arial Narrow"/>
        </w:rPr>
      </w:pPr>
      <w:r w:rsidRPr="00356BCA">
        <w:rPr>
          <w:rFonts w:ascii="Arial Narrow" w:hAnsi="Arial Narrow" w:cs="Arial Narrow"/>
        </w:rPr>
        <w:t>essere sostenute dal Beneficiario residente e registrato in uno Stato membro, tranne nel caso di organizzazioni governative internazionali;</w:t>
      </w:r>
    </w:p>
    <w:p w:rsidR="009F6AAC" w:rsidRPr="00356BCA" w:rsidRDefault="009F6AAC" w:rsidP="006816A1">
      <w:pPr>
        <w:numPr>
          <w:ilvl w:val="0"/>
          <w:numId w:val="6"/>
        </w:numPr>
        <w:tabs>
          <w:tab w:val="clear" w:pos="1140"/>
          <w:tab w:val="num" w:pos="426"/>
          <w:tab w:val="left" w:pos="851"/>
        </w:tabs>
        <w:spacing w:before="60" w:after="60" w:line="360" w:lineRule="auto"/>
        <w:ind w:left="851" w:hanging="425"/>
        <w:jc w:val="both"/>
        <w:rPr>
          <w:rFonts w:ascii="Arial Narrow" w:hAnsi="Arial Narrow" w:cs="Arial Narrow"/>
        </w:rPr>
      </w:pPr>
      <w:r w:rsidRPr="00356BCA">
        <w:rPr>
          <w:rFonts w:ascii="Arial Narrow" w:hAnsi="Arial Narrow" w:cs="Arial Narrow"/>
        </w:rPr>
        <w:t>essere sostenute nel rispetto delle disposizioni specifiche enunciate nella presente Convenzione;</w:t>
      </w:r>
    </w:p>
    <w:p w:rsidR="009F6AAC" w:rsidRPr="00356BCA" w:rsidRDefault="009F6AAC" w:rsidP="006816A1">
      <w:pPr>
        <w:numPr>
          <w:ilvl w:val="0"/>
          <w:numId w:val="6"/>
        </w:numPr>
        <w:tabs>
          <w:tab w:val="clear" w:pos="1140"/>
          <w:tab w:val="num" w:pos="426"/>
          <w:tab w:val="left" w:pos="851"/>
        </w:tabs>
        <w:spacing w:before="60" w:after="60" w:line="360" w:lineRule="auto"/>
        <w:ind w:left="851" w:hanging="425"/>
        <w:jc w:val="both"/>
        <w:rPr>
          <w:rFonts w:ascii="Arial Narrow" w:hAnsi="Arial Narrow" w:cs="Arial Narrow"/>
        </w:rPr>
      </w:pPr>
      <w:r w:rsidRPr="00356BCA">
        <w:rPr>
          <w:rFonts w:ascii="Arial Narrow" w:hAnsi="Arial Narrow" w:cs="Arial Narrow"/>
        </w:rPr>
        <w:t xml:space="preserve">essere identificabili e verificabili anche attraverso un sistema di contabilità separata e informatizzata; </w:t>
      </w:r>
    </w:p>
    <w:p w:rsidR="009F6AAC" w:rsidRPr="00356BCA" w:rsidRDefault="009F6AAC" w:rsidP="006816A1">
      <w:pPr>
        <w:numPr>
          <w:ilvl w:val="0"/>
          <w:numId w:val="6"/>
        </w:numPr>
        <w:tabs>
          <w:tab w:val="clear" w:pos="1140"/>
          <w:tab w:val="num" w:pos="426"/>
          <w:tab w:val="left" w:pos="851"/>
        </w:tabs>
        <w:spacing w:before="60" w:after="60" w:line="360" w:lineRule="auto"/>
        <w:ind w:left="851" w:hanging="425"/>
        <w:jc w:val="both"/>
        <w:rPr>
          <w:rFonts w:ascii="Arial Narrow" w:hAnsi="Arial Narrow" w:cs="Arial Narrow"/>
        </w:rPr>
      </w:pPr>
      <w:r w:rsidRPr="00356BCA">
        <w:rPr>
          <w:rFonts w:ascii="Arial Narrow" w:hAnsi="Arial Narrow" w:cs="Arial Narrow"/>
        </w:rPr>
        <w:t>essere conformi ai requisiti della legislazione fiscale e previdenziale e alla norme nazionali sulla tracciabilità.</w:t>
      </w:r>
    </w:p>
    <w:p w:rsidR="009F6AAC" w:rsidRPr="00356BCA" w:rsidRDefault="009F6AAC" w:rsidP="004970ED">
      <w:pPr>
        <w:spacing w:before="60" w:after="60" w:line="360" w:lineRule="auto"/>
        <w:ind w:left="426"/>
        <w:jc w:val="both"/>
        <w:rPr>
          <w:rFonts w:ascii="Arial Narrow" w:hAnsi="Arial Narrow" w:cs="Arial Narrow"/>
        </w:rPr>
      </w:pPr>
      <w:r w:rsidRPr="00356BCA">
        <w:rPr>
          <w:rFonts w:ascii="Arial Narrow" w:hAnsi="Arial Narrow" w:cs="Arial Narrow"/>
        </w:rPr>
        <w:t>Sono ammissibili al sostegno del Fondo soltanto le spese effettivamente sostenute a partire dalla data di avvio delle attività indicata nell’apposita comunicazione e fino alla data di conclusione del progetto, purché le stesse siano conformi a quanto indicato negli art. 17 e 18 del Regolamento (UE) N. 514/2014. Inoltre, il progetto non deve essere finanziato da altre fonti del bilancio comunitario o da altri programmi nazionali.</w:t>
      </w:r>
    </w:p>
    <w:p w:rsidR="009F6AAC" w:rsidRPr="00356BCA" w:rsidRDefault="009F6AAC" w:rsidP="004970ED">
      <w:pPr>
        <w:pStyle w:val="Heading1"/>
        <w:spacing w:before="360" w:after="120"/>
        <w:jc w:val="center"/>
        <w:rPr>
          <w:rFonts w:ascii="Arial Narrow" w:hAnsi="Arial Narrow" w:cs="Arial Narrow"/>
          <w:lang w:val="it-IT"/>
        </w:rPr>
      </w:pPr>
      <w:bookmarkStart w:id="22" w:name="_Toc343012223"/>
      <w:bookmarkStart w:id="23" w:name="_Toc457913306"/>
      <w:bookmarkStart w:id="24" w:name="_Toc475458074"/>
      <w:r w:rsidRPr="00356BCA">
        <w:rPr>
          <w:rFonts w:ascii="Arial Narrow" w:hAnsi="Arial Narrow" w:cs="Arial Narrow"/>
          <w:lang w:val="it-IT"/>
        </w:rPr>
        <w:t>Art. 10 Condizioni di erogazione dell</w:t>
      </w:r>
      <w:r>
        <w:rPr>
          <w:rFonts w:ascii="Arial Narrow" w:hAnsi="Arial Narrow" w:cs="Arial Narrow"/>
          <w:lang w:val="it-IT"/>
        </w:rPr>
        <w:t xml:space="preserve">a sovvenzione e requisiti delle </w:t>
      </w:r>
      <w:r w:rsidRPr="00356BCA">
        <w:rPr>
          <w:rFonts w:ascii="Arial Narrow" w:hAnsi="Arial Narrow" w:cs="Arial Narrow"/>
          <w:lang w:val="it-IT"/>
        </w:rPr>
        <w:t>registrazioni contabili</w:t>
      </w:r>
      <w:bookmarkEnd w:id="22"/>
      <w:bookmarkEnd w:id="23"/>
      <w:bookmarkEnd w:id="24"/>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10.1</w:t>
      </w:r>
      <w:r w:rsidRPr="00356BCA">
        <w:rPr>
          <w:rFonts w:ascii="Arial Narrow" w:hAnsi="Arial Narrow" w:cs="Arial Narrow"/>
        </w:rPr>
        <w:tab/>
        <w:t xml:space="preserve">L’Autorità </w:t>
      </w:r>
      <w:r>
        <w:rPr>
          <w:rFonts w:ascii="Arial Narrow" w:hAnsi="Arial Narrow" w:cs="Arial Narrow"/>
        </w:rPr>
        <w:t>Delegata</w:t>
      </w:r>
      <w:r w:rsidRPr="00356BCA">
        <w:rPr>
          <w:rFonts w:ascii="Arial Narrow" w:hAnsi="Arial Narrow" w:cs="Arial Narrow"/>
        </w:rPr>
        <w:t xml:space="preserve"> corrisponderà al Beneficiario e, in caso di Raggruppamento, al Beneficiario Capofila, sulla contabilità speciale dedicata al trasferimento dei fondi comunitari e nazionali attiva presso ciascuna Amministrazione Regionale, l’importo spettante secondo le seguenti modalità:</w:t>
      </w:r>
    </w:p>
    <w:p w:rsidR="009F6AAC" w:rsidRPr="00356BCA" w:rsidRDefault="009F6AAC" w:rsidP="004970ED">
      <w:pPr>
        <w:numPr>
          <w:ilvl w:val="0"/>
          <w:numId w:val="2"/>
        </w:numPr>
        <w:spacing w:before="60" w:after="60" w:line="360" w:lineRule="auto"/>
        <w:jc w:val="both"/>
        <w:rPr>
          <w:rFonts w:ascii="Arial Narrow" w:hAnsi="Arial Narrow" w:cs="Arial Narrow"/>
        </w:rPr>
      </w:pPr>
      <w:r w:rsidRPr="00356BCA">
        <w:rPr>
          <w:rFonts w:ascii="Arial Narrow" w:hAnsi="Arial Narrow" w:cs="Arial Narrow"/>
          <w:b/>
          <w:bCs/>
        </w:rPr>
        <w:t>anticipo</w:t>
      </w:r>
      <w:r>
        <w:rPr>
          <w:rFonts w:ascii="Arial Narrow" w:hAnsi="Arial Narrow" w:cs="Arial Narrow"/>
          <w:b/>
          <w:bCs/>
        </w:rPr>
        <w:t xml:space="preserve"> </w:t>
      </w:r>
      <w:r w:rsidRPr="00356BCA">
        <w:rPr>
          <w:rFonts w:ascii="Arial Narrow" w:hAnsi="Arial Narrow" w:cs="Arial Narrow"/>
          <w:b/>
          <w:bCs/>
        </w:rPr>
        <w:t>pari al 50% dell’importo finanziato che risulta dal budget approvato</w:t>
      </w:r>
      <w:r w:rsidRPr="00356BCA">
        <w:rPr>
          <w:rFonts w:ascii="Arial Narrow" w:hAnsi="Arial Narrow" w:cs="Arial Narrow"/>
        </w:rPr>
        <w:t>, a seguito dell’erogazione della quota pertinente di prefinanziamento da parte della Commissione Europea e della trasmissione da parte del Beneficiario della Comunicazione di avvio delle attività</w:t>
      </w:r>
      <w:r w:rsidRPr="00A45E01">
        <w:rPr>
          <w:rFonts w:ascii="Arial Narrow" w:hAnsi="Arial Narrow" w:cs="Arial Narrow"/>
        </w:rPr>
        <w:t xml:space="preserve"> </w:t>
      </w:r>
      <w:r>
        <w:rPr>
          <w:rFonts w:ascii="Arial Narrow" w:hAnsi="Arial Narrow" w:cs="Arial Narrow"/>
        </w:rPr>
        <w:t>e della domanda di anticipo</w:t>
      </w:r>
      <w:r w:rsidRPr="00356BCA">
        <w:rPr>
          <w:rFonts w:ascii="Arial Narrow" w:hAnsi="Arial Narrow" w:cs="Arial Narrow"/>
        </w:rPr>
        <w:t>. Resta inteso che l’erogazione della quota di anticipo, al ricorrere dei presupposti di legge, è subordinata all’esito positivo dei controlli preventivi da parte delle Autorità competenti</w:t>
      </w:r>
      <w:r>
        <w:rPr>
          <w:rFonts w:ascii="Arial Narrow" w:hAnsi="Arial Narrow" w:cs="Arial Narrow"/>
        </w:rPr>
        <w:t>;</w:t>
      </w:r>
    </w:p>
    <w:p w:rsidR="009F6AAC" w:rsidRPr="00356BCA" w:rsidRDefault="009F6AAC" w:rsidP="006816A1">
      <w:pPr>
        <w:numPr>
          <w:ilvl w:val="0"/>
          <w:numId w:val="2"/>
        </w:numPr>
        <w:tabs>
          <w:tab w:val="clear" w:pos="720"/>
          <w:tab w:val="num" w:pos="851"/>
        </w:tabs>
        <w:spacing w:before="60" w:after="60" w:line="360" w:lineRule="auto"/>
        <w:ind w:left="709" w:hanging="425"/>
        <w:jc w:val="both"/>
        <w:rPr>
          <w:rFonts w:ascii="Arial Narrow" w:hAnsi="Arial Narrow" w:cs="Arial Narrow"/>
        </w:rPr>
      </w:pPr>
      <w:r w:rsidRPr="00356BCA">
        <w:rPr>
          <w:rFonts w:ascii="Arial Narrow" w:hAnsi="Arial Narrow" w:cs="Arial Narrow"/>
          <w:b/>
        </w:rPr>
        <w:t>pagamento intermedio</w:t>
      </w:r>
      <w:r>
        <w:rPr>
          <w:rFonts w:ascii="Arial Narrow" w:hAnsi="Arial Narrow" w:cs="Arial Narrow"/>
          <w:b/>
        </w:rPr>
        <w:t xml:space="preserve"> </w:t>
      </w:r>
      <w:r w:rsidRPr="00356BCA">
        <w:rPr>
          <w:rFonts w:ascii="Arial Narrow" w:hAnsi="Arial Narrow" w:cs="Arial Narrow"/>
        </w:rPr>
        <w:t>- pari massimo al</w:t>
      </w:r>
      <w:r>
        <w:rPr>
          <w:rFonts w:ascii="Arial Narrow" w:hAnsi="Arial Narrow" w:cs="Arial Narrow"/>
        </w:rPr>
        <w:t xml:space="preserve">l’ulteriore </w:t>
      </w:r>
      <w:r w:rsidRPr="00356BCA">
        <w:rPr>
          <w:rFonts w:ascii="Arial Narrow" w:hAnsi="Arial Narrow" w:cs="Arial Narrow"/>
        </w:rPr>
        <w:t>30% dell’importo finanziato che risulta dal budget approvato sulla base delle spese riconosciute ammissibili</w:t>
      </w:r>
      <w:r w:rsidRPr="00356BCA" w:rsidDel="009A5B05">
        <w:rPr>
          <w:rFonts w:ascii="Arial Narrow" w:hAnsi="Arial Narrow" w:cs="Arial Narrow"/>
        </w:rPr>
        <w:t xml:space="preserve"> </w:t>
      </w:r>
      <w:r w:rsidRPr="00356BCA">
        <w:rPr>
          <w:rFonts w:ascii="Arial Narrow" w:hAnsi="Arial Narrow" w:cs="Arial Narrow"/>
        </w:rPr>
        <w:t>a seguito dei controlli svolti dall’A</w:t>
      </w:r>
      <w:r>
        <w:rPr>
          <w:rFonts w:ascii="Arial Narrow" w:hAnsi="Arial Narrow" w:cs="Arial Narrow"/>
        </w:rPr>
        <w:t>D</w:t>
      </w:r>
      <w:r w:rsidRPr="00356BCA">
        <w:rPr>
          <w:rFonts w:ascii="Arial Narrow" w:hAnsi="Arial Narrow" w:cs="Arial Narrow"/>
        </w:rPr>
        <w:t xml:space="preserve"> su quelle rendicontate nella domanda di rimborso intermedio. Eventuali quote rendicontate eccedenti saranno riconosciute in sede di saldo finale;</w:t>
      </w:r>
    </w:p>
    <w:p w:rsidR="009F6AAC" w:rsidRPr="00356BCA" w:rsidRDefault="009F6AAC" w:rsidP="006816A1">
      <w:pPr>
        <w:numPr>
          <w:ilvl w:val="0"/>
          <w:numId w:val="2"/>
        </w:numPr>
        <w:tabs>
          <w:tab w:val="clear" w:pos="720"/>
        </w:tabs>
        <w:spacing w:before="60" w:after="60" w:line="360" w:lineRule="auto"/>
        <w:ind w:left="709" w:hanging="425"/>
        <w:jc w:val="both"/>
        <w:rPr>
          <w:rFonts w:ascii="Arial Narrow" w:hAnsi="Arial Narrow" w:cs="Arial Narrow"/>
        </w:rPr>
      </w:pPr>
      <w:r w:rsidRPr="00356BCA">
        <w:rPr>
          <w:rFonts w:ascii="Arial Narrow" w:hAnsi="Arial Narrow" w:cs="Arial Narrow"/>
          <w:b/>
          <w:bCs/>
        </w:rPr>
        <w:t>saldo</w:t>
      </w:r>
      <w:r w:rsidRPr="00356BCA">
        <w:rPr>
          <w:rFonts w:ascii="Arial Narrow" w:hAnsi="Arial Narrow" w:cs="Arial Narrow"/>
        </w:rPr>
        <w:t>, al termine del progetto e dietro presentazione del rendiconto finale, sulla base delle spese riconosciute ammissibili</w:t>
      </w:r>
      <w:r w:rsidRPr="00356BCA" w:rsidDel="009A5B05">
        <w:rPr>
          <w:rFonts w:ascii="Arial Narrow" w:hAnsi="Arial Narrow" w:cs="Arial Narrow"/>
        </w:rPr>
        <w:t xml:space="preserve"> </w:t>
      </w:r>
      <w:r w:rsidRPr="00356BCA">
        <w:rPr>
          <w:rFonts w:ascii="Arial Narrow" w:hAnsi="Arial Narrow" w:cs="Arial Narrow"/>
        </w:rPr>
        <w:t>a seguito dei controlli svolti dall’A</w:t>
      </w:r>
      <w:r>
        <w:rPr>
          <w:rFonts w:ascii="Arial Narrow" w:hAnsi="Arial Narrow" w:cs="Arial Narrow"/>
        </w:rPr>
        <w:t>D</w:t>
      </w:r>
      <w:r w:rsidRPr="00356BCA">
        <w:rPr>
          <w:rFonts w:ascii="Arial Narrow" w:hAnsi="Arial Narrow" w:cs="Arial Narrow"/>
        </w:rPr>
        <w:t xml:space="preserve"> su quelle rendicontate nella domanda di rimborso finale. </w:t>
      </w:r>
    </w:p>
    <w:p w:rsidR="009F6AAC" w:rsidRPr="00356BCA" w:rsidRDefault="009F6AAC" w:rsidP="004970ED">
      <w:p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b/>
          <w:bCs/>
        </w:rPr>
        <w:t>10.2</w:t>
      </w:r>
      <w:r w:rsidRPr="00356BCA">
        <w:rPr>
          <w:rFonts w:ascii="Arial Narrow" w:hAnsi="Arial Narrow" w:cs="Arial Narrow"/>
          <w:b/>
          <w:bCs/>
        </w:rPr>
        <w:tab/>
      </w:r>
      <w:r w:rsidRPr="00356BCA">
        <w:rPr>
          <w:rFonts w:ascii="Arial Narrow" w:hAnsi="Arial Narrow" w:cs="Arial Narrow"/>
        </w:rPr>
        <w:t xml:space="preserve">I pagamenti saranno effettuati direttamente al Beneficiario e in caso di Raggruppamento, al Beneficiario Capofila solo a seguito dell’esito positivo della verifica sulla documentazione amministrativo-contabile da parte dei soggetti competenti, e saranno costituiti da due quote: comunitaria e nazionale. I pagamenti sono subordinati all’accreditamento della quota comunitaria da parte della Commissione Europea e quindi, l’Autorità </w:t>
      </w:r>
      <w:r>
        <w:rPr>
          <w:rFonts w:ascii="Arial Narrow" w:hAnsi="Arial Narrow" w:cs="Arial Narrow"/>
        </w:rPr>
        <w:t>Delegata</w:t>
      </w:r>
      <w:r w:rsidRPr="00356BCA">
        <w:rPr>
          <w:rFonts w:ascii="Arial Narrow" w:hAnsi="Arial Narrow" w:cs="Arial Narrow"/>
        </w:rPr>
        <w:t xml:space="preserve"> non potrà essere ritenuta responsabile degli eventuali ritardi nella liquidazione, che potrebbero verificarsi a causa della mancanza di disponibilità dei sopracitati fondi.</w:t>
      </w:r>
    </w:p>
    <w:p w:rsidR="009F6AAC" w:rsidRPr="00356BCA" w:rsidRDefault="009F6AAC" w:rsidP="00600C87">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10.3</w:t>
      </w:r>
      <w:r w:rsidRPr="00356BCA">
        <w:rPr>
          <w:rFonts w:ascii="Arial Narrow" w:hAnsi="Arial Narrow" w:cs="Arial Narrow"/>
        </w:rPr>
        <w:tab/>
        <w:t>Tutti i pagamenti saranno effettuati a favore del Beneficiario e, in caso di Raggruppamento, il Beneficiario Capofila sul conto corrente identificato come segue (per i soggetti tenuti all’applicazione dell’art. 3 L. 136/2010):</w:t>
      </w:r>
    </w:p>
    <w:p w:rsidR="009F6AAC" w:rsidRPr="00356BCA" w:rsidRDefault="009F6AAC" w:rsidP="00600C87">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Codice IBAN: in caso di enti privati: </w:t>
      </w:r>
    </w:p>
    <w:p w:rsidR="009F6AAC" w:rsidRPr="00356BCA" w:rsidRDefault="009F6AAC" w:rsidP="00600C87">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Numero del Conto di Tesoreria Unica: In caso di Enti Pubblici Locali </w:t>
      </w:r>
      <w:r w:rsidRPr="00356BCA">
        <w:rPr>
          <w:rFonts w:ascii="Arial Narrow" w:hAnsi="Arial Narrow" w:cs="Calibri"/>
        </w:rPr>
        <w:t>22911</w:t>
      </w:r>
    </w:p>
    <w:p w:rsidR="009F6AAC" w:rsidRPr="00356BCA" w:rsidRDefault="009F6AAC" w:rsidP="00600C87">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Numero di conto: in caso di Ente Pubblico con contabilità speciale</w:t>
      </w:r>
    </w:p>
    <w:p w:rsidR="009F6AAC" w:rsidRPr="00A33B0C" w:rsidRDefault="009F6AAC" w:rsidP="00600C87">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Banca </w:t>
      </w:r>
      <w:r w:rsidRPr="00356BCA">
        <w:rPr>
          <w:rFonts w:ascii="Arial Narrow" w:hAnsi="Arial Narrow" w:cs="Calibri"/>
        </w:rPr>
        <w:t>BANCA D'ITALIA</w:t>
      </w:r>
    </w:p>
    <w:p w:rsidR="009F6AAC" w:rsidRPr="00A33B0C" w:rsidRDefault="009F6AAC" w:rsidP="00600C87">
      <w:pPr>
        <w:pStyle w:val="ListParagraph"/>
        <w:numPr>
          <w:ilvl w:val="0"/>
          <w:numId w:val="17"/>
        </w:numPr>
        <w:tabs>
          <w:tab w:val="left" w:pos="993"/>
        </w:tabs>
        <w:spacing w:before="60" w:after="60" w:line="360" w:lineRule="auto"/>
        <w:jc w:val="both"/>
        <w:rPr>
          <w:rFonts w:ascii="Arial Narrow" w:hAnsi="Arial Narrow" w:cs="Arial Narrow"/>
        </w:rPr>
      </w:pPr>
      <w:r w:rsidRPr="00A33B0C">
        <w:rPr>
          <w:rFonts w:ascii="Arial Narrow" w:hAnsi="Arial Narrow" w:cs="Arial Narrow"/>
        </w:rPr>
        <w:t xml:space="preserve">Nome dell’intestatario del conto </w:t>
      </w:r>
    </w:p>
    <w:p w:rsidR="009F6AAC" w:rsidRPr="00356BCA" w:rsidRDefault="009F6AAC" w:rsidP="00600C87">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Data di apertura del conto o di dedicazione alla commessa </w:t>
      </w:r>
    </w:p>
    <w:p w:rsidR="009F6AAC" w:rsidRPr="00356BCA" w:rsidRDefault="009F6AAC" w:rsidP="00600C87">
      <w:pPr>
        <w:pStyle w:val="ListParagraph"/>
        <w:numPr>
          <w:ilvl w:val="0"/>
          <w:numId w:val="17"/>
        </w:numPr>
        <w:tabs>
          <w:tab w:val="left" w:pos="993"/>
        </w:tabs>
        <w:spacing w:before="60" w:after="60" w:line="360" w:lineRule="auto"/>
        <w:jc w:val="both"/>
        <w:rPr>
          <w:rFonts w:ascii="Arial Narrow" w:hAnsi="Arial Narrow" w:cs="Arial Narrow"/>
        </w:rPr>
      </w:pPr>
      <w:r w:rsidRPr="00356BCA">
        <w:rPr>
          <w:rFonts w:ascii="Arial Narrow" w:hAnsi="Arial Narrow" w:cs="Arial Narrow"/>
        </w:rPr>
        <w:t xml:space="preserve">Generalità e codice fiscale del/dei soggetto/i ad operare sul conto: </w:t>
      </w:r>
    </w:p>
    <w:p w:rsidR="009F6AAC" w:rsidRPr="00356BCA" w:rsidRDefault="009F6AAC" w:rsidP="00600C87">
      <w:pPr>
        <w:pStyle w:val="ListParagraph"/>
        <w:rPr>
          <w:rFonts w:ascii="Arial Narrow" w:hAnsi="Arial Narrow" w:cs="Arial Narrow"/>
        </w:rPr>
      </w:pPr>
    </w:p>
    <w:tbl>
      <w:tblPr>
        <w:tblW w:w="0" w:type="auto"/>
        <w:tblBorders>
          <w:insideH w:val="single" w:sz="18" w:space="0" w:color="FFFFFF"/>
          <w:insideV w:val="single" w:sz="18" w:space="0" w:color="FFFFFF"/>
        </w:tblBorders>
        <w:tblLook w:val="00A0"/>
      </w:tblPr>
      <w:tblGrid>
        <w:gridCol w:w="815"/>
        <w:gridCol w:w="1188"/>
        <w:gridCol w:w="935"/>
        <w:gridCol w:w="935"/>
        <w:gridCol w:w="1347"/>
        <w:gridCol w:w="735"/>
        <w:gridCol w:w="642"/>
        <w:gridCol w:w="1201"/>
        <w:gridCol w:w="922"/>
      </w:tblGrid>
      <w:tr w:rsidR="009F6AAC" w:rsidTr="008E7DD8">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Nome</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Cognome</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Luogo di nascita</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Data di nascita</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Indirizzo (residenza)</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Città</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Cap</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Provincia</w:t>
            </w:r>
          </w:p>
        </w:tc>
        <w:tc>
          <w:tcPr>
            <w:tcW w:w="0" w:type="auto"/>
            <w:tcBorders>
              <w:bottom w:val="single" w:sz="12" w:space="0" w:color="000000"/>
            </w:tcBorders>
            <w:shd w:val="clear" w:color="auto" w:fill="003264"/>
            <w:vAlign w:val="center"/>
          </w:tcPr>
          <w:p w:rsidR="009F6AAC" w:rsidRPr="008E7DD8" w:rsidRDefault="009F6AAC" w:rsidP="008E7DD8">
            <w:pPr>
              <w:jc w:val="center"/>
              <w:rPr>
                <w:b/>
                <w:bCs/>
                <w:lang w:eastAsia="it-IT"/>
              </w:rPr>
            </w:pPr>
            <w:r w:rsidRPr="008E7DD8">
              <w:rPr>
                <w:b/>
                <w:bCs/>
                <w:lang w:eastAsia="it-IT"/>
              </w:rPr>
              <w:t>Codice fiscale</w:t>
            </w:r>
          </w:p>
        </w:tc>
      </w:tr>
    </w:tbl>
    <w:p w:rsidR="009F6AAC" w:rsidRPr="00356BCA" w:rsidRDefault="009F6AAC" w:rsidP="00600C87">
      <w:pPr>
        <w:ind w:firstLine="360"/>
        <w:rPr>
          <w:rFonts w:ascii="Arial Narrow" w:hAnsi="Arial Narrow" w:cs="Calibri"/>
        </w:rPr>
      </w:pPr>
    </w:p>
    <w:p w:rsidR="009F6AAC" w:rsidRDefault="009F6AAC" w:rsidP="008853FA">
      <w:pPr>
        <w:tabs>
          <w:tab w:val="left" w:pos="426"/>
        </w:tabs>
        <w:spacing w:before="60" w:after="60" w:line="360" w:lineRule="auto"/>
        <w:ind w:left="420" w:hanging="420"/>
        <w:jc w:val="both"/>
        <w:rPr>
          <w:rFonts w:ascii="Arial Narrow" w:hAnsi="Arial Narrow" w:cs="Arial Narrow"/>
        </w:rPr>
      </w:pP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10.4</w:t>
      </w:r>
      <w:r w:rsidRPr="00356BCA">
        <w:rPr>
          <w:rFonts w:ascii="Arial Narrow" w:hAnsi="Arial Narrow" w:cs="Arial Narrow"/>
        </w:rPr>
        <w:t xml:space="preserve"> In caso di Raggruppamento, per ciascun versamento effettuato dall’Autorità </w:t>
      </w:r>
      <w:r>
        <w:rPr>
          <w:rFonts w:ascii="Arial Narrow" w:hAnsi="Arial Narrow" w:cs="Arial Narrow"/>
        </w:rPr>
        <w:t>Delegata</w:t>
      </w:r>
      <w:r w:rsidRPr="00356BCA">
        <w:rPr>
          <w:rFonts w:ascii="Arial Narrow" w:hAnsi="Arial Narrow" w:cs="Arial Narrow"/>
        </w:rPr>
        <w:t xml:space="preserve"> sul conto indicato dal Beneficiario capofila, lo stesso dovrà inderogabilmente entro 40 giorni dalla ricezione dell’importo, salvo ritardi giustificati e valutati dall’Autorità</w:t>
      </w:r>
      <w:r>
        <w:rPr>
          <w:rFonts w:ascii="Arial Narrow" w:hAnsi="Arial Narrow" w:cs="Arial Narrow"/>
        </w:rPr>
        <w:t xml:space="preserve"> Delegata</w:t>
      </w:r>
      <w:r w:rsidRPr="00356BCA">
        <w:rPr>
          <w:rFonts w:ascii="Arial Narrow" w:hAnsi="Arial Narrow" w:cs="Arial Narrow"/>
        </w:rPr>
        <w:t xml:space="preserve">, trasferire ad ogni partner co-beneficiario, la somma corrispondente alla percentuale della loro partecipazione al progetto secondo quanto indicato nell’ultimo budget approvato. In caso di mancato adempimento nei tempi stabiliti, l’Autorità </w:t>
      </w:r>
      <w:r>
        <w:rPr>
          <w:rFonts w:ascii="Arial Narrow" w:hAnsi="Arial Narrow" w:cs="Arial Narrow"/>
        </w:rPr>
        <w:t>Delegata</w:t>
      </w:r>
      <w:r w:rsidRPr="00356BCA">
        <w:rPr>
          <w:rFonts w:ascii="Arial Narrow" w:hAnsi="Arial Narrow" w:cs="Arial Narrow"/>
        </w:rPr>
        <w:t xml:space="preserve"> si riserva la facoltà di procedere alla revoca del finanziamento, all’applicazione delle sanzioni di cui all’articolo 13 della presente Convenzione, nonché alla sospensione dei successivi pagamenti fino alla dimostrazione dell’effettiva erogazione delle somme ai Partner.</w:t>
      </w:r>
    </w:p>
    <w:p w:rsidR="009F6AAC" w:rsidRPr="00356BCA" w:rsidRDefault="009F6AAC" w:rsidP="004970ED">
      <w:pPr>
        <w:tabs>
          <w:tab w:val="left" w:pos="567"/>
        </w:tabs>
        <w:spacing w:before="60" w:after="60" w:line="360" w:lineRule="auto"/>
        <w:ind w:left="426"/>
        <w:jc w:val="both"/>
        <w:rPr>
          <w:rFonts w:ascii="Arial Narrow" w:hAnsi="Arial Narrow" w:cs="Arial Narrow"/>
        </w:rPr>
      </w:pPr>
      <w:r w:rsidRPr="004305FB">
        <w:rPr>
          <w:rFonts w:ascii="Arial Narrow" w:hAnsi="Arial Narrow" w:cs="Arial Narrow"/>
        </w:rPr>
        <w:t xml:space="preserve">Il Beneficiario Capofila ha l’obbligo di informare tempestivamente l’Autorità </w:t>
      </w:r>
      <w:r>
        <w:rPr>
          <w:rFonts w:ascii="Arial Narrow" w:hAnsi="Arial Narrow" w:cs="Arial Narrow"/>
        </w:rPr>
        <w:t>Delegata</w:t>
      </w:r>
      <w:r w:rsidRPr="004766BE">
        <w:rPr>
          <w:rFonts w:ascii="Arial Narrow" w:hAnsi="Arial Narrow" w:cs="Arial Narrow"/>
        </w:rPr>
        <w:t xml:space="preserve"> </w:t>
      </w:r>
      <w:r w:rsidRPr="004305FB">
        <w:rPr>
          <w:rFonts w:ascii="Arial Narrow" w:hAnsi="Arial Narrow" w:cs="Arial Narrow"/>
        </w:rPr>
        <w:t>del trasferimento dei contributi ricevuti a tutti i partner co-beneficiari del progetto, trasmettendo le relative quietanze di pagamento non appena disponibili e, comunque, entro 15 giorni dal trasferimento.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rPr>
        <w:t>10.5</w:t>
      </w:r>
      <w:r w:rsidRPr="00356BCA">
        <w:rPr>
          <w:rFonts w:ascii="Arial Narrow" w:hAnsi="Arial Narrow" w:cs="Arial Narrow"/>
        </w:rPr>
        <w:t xml:space="preserve"> Ogni somma reclamata dal Beneficiario non dovrà superare il contributo previsto dalla presente Convenzione. Inoltre il Beneficiario si impegna a comunicare tempestivamente all’Autorità </w:t>
      </w:r>
      <w:r>
        <w:rPr>
          <w:rFonts w:ascii="Arial Narrow" w:hAnsi="Arial Narrow" w:cs="Arial Narrow"/>
        </w:rPr>
        <w:t>Delegata</w:t>
      </w:r>
      <w:r w:rsidRPr="00356BCA">
        <w:rPr>
          <w:rFonts w:ascii="Arial Narrow" w:hAnsi="Arial Narrow" w:cs="Arial Narrow"/>
        </w:rPr>
        <w:t xml:space="preserve"> le eventuali economie di progetto e a non riutilizzarle in assenza di formale approvazione della stessa Autorità </w:t>
      </w:r>
      <w:r>
        <w:rPr>
          <w:rFonts w:ascii="Arial Narrow" w:hAnsi="Arial Narrow" w:cs="Arial Narrow"/>
        </w:rPr>
        <w:t>Delegata</w:t>
      </w:r>
      <w:r w:rsidRPr="00356BCA">
        <w:rPr>
          <w:rFonts w:ascii="Arial Narrow" w:hAnsi="Arial Narrow" w:cs="Arial Narrow"/>
        </w:rPr>
        <w:t xml:space="preserve">, compatibilmente con la tempistica prevista nella presente Convenzione e nel rispetto delle regole di ammissibilità del Fondo. Il beneficiario non potrà comunque utilizzare le predette economie in assenza di formale approvazione della stessa Autorità </w:t>
      </w:r>
      <w:r>
        <w:rPr>
          <w:rFonts w:ascii="Arial Narrow" w:hAnsi="Arial Narrow" w:cs="Arial Narrow"/>
        </w:rPr>
        <w:t>Delegata</w:t>
      </w:r>
      <w:r w:rsidRPr="00356BCA">
        <w:rPr>
          <w:rFonts w:ascii="Arial Narrow" w:hAnsi="Arial Narrow" w:cs="Arial Narrow"/>
        </w:rPr>
        <w:t>.</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10.6</w:t>
      </w:r>
      <w:r w:rsidRPr="00356BCA">
        <w:rPr>
          <w:rFonts w:ascii="Arial Narrow" w:hAnsi="Arial Narrow" w:cs="Arial Narrow"/>
        </w:rPr>
        <w:tab/>
        <w:t>Il Beneficiario e, in caso di Raggruppamento, il Beneficiario Capofila nonché gli altri soggetti coinvolti nell’attuazione delle azioni cofinanziate dal Fondo</w:t>
      </w:r>
      <w:r w:rsidRPr="00356BCA" w:rsidDel="00092E7D">
        <w:rPr>
          <w:rFonts w:ascii="Arial Narrow" w:hAnsi="Arial Narrow" w:cs="Arial Narrow"/>
        </w:rPr>
        <w:t xml:space="preserve"> </w:t>
      </w:r>
      <w:r w:rsidRPr="00356BCA">
        <w:rPr>
          <w:rFonts w:ascii="Arial Narrow" w:hAnsi="Arial Narrow" w:cs="Arial Narrow"/>
        </w:rPr>
        <w:t>sono tenuti a rispettare, nella tenuta della documentazione contabile, i principi di contabilità ufficialmente riconosciuti dalla legislazione vigente, nonché un sistema di contabilità separata e informatizzata per tutte le operazioni relative al progetto.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10.7</w:t>
      </w:r>
      <w:r w:rsidRPr="00356BCA">
        <w:rPr>
          <w:rFonts w:ascii="Arial Narrow" w:hAnsi="Arial Narrow" w:cs="Arial Narrow"/>
        </w:rPr>
        <w:tab/>
        <w:t xml:space="preserve">Il Beneficiario e, in caso di Raggruppamento, il Beneficiario Capofila assicura che tutti i documenti giustificativi (originali o copie certificate conformi agli originali) relativi alle spese del progetto siano tenuti a disposizione dell’Autorità </w:t>
      </w:r>
      <w:r>
        <w:rPr>
          <w:rFonts w:ascii="Arial Narrow" w:hAnsi="Arial Narrow" w:cs="Arial Narrow"/>
        </w:rPr>
        <w:t>Delegata</w:t>
      </w:r>
      <w:r w:rsidRPr="00356BCA">
        <w:rPr>
          <w:rFonts w:ascii="Arial Narrow" w:hAnsi="Arial Narrow" w:cs="Arial Narrow"/>
        </w:rPr>
        <w:t xml:space="preserve">, della Commissione e delle altre Autorità competenti per i cinque anni successivi alla data di ricezione del pagamento del saldo al Beneficiario finale da parte dell’Autorità </w:t>
      </w:r>
      <w:r>
        <w:rPr>
          <w:rFonts w:ascii="Arial Narrow" w:hAnsi="Arial Narrow" w:cs="Arial Narrow"/>
        </w:rPr>
        <w:t>Delegata</w:t>
      </w:r>
      <w:r w:rsidRPr="00356BCA">
        <w:rPr>
          <w:rFonts w:ascii="Arial Narrow" w:hAnsi="Arial Narrow" w:cs="Arial Narrow"/>
        </w:rPr>
        <w:t>. La decorrenza del termine è sospesa in caso di procedimento giudiziario o su richiesta debitamente motivata della Commissione. I documenti sono conservati sotto forma di originali o di copie autenticate su supporti cartacei e informatici che ne garantiscano l’adeguata conservazione.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 xml:space="preserve">10.8 </w:t>
      </w:r>
      <w:r w:rsidRPr="00356BCA">
        <w:rPr>
          <w:rFonts w:ascii="Arial Narrow" w:hAnsi="Arial Narrow" w:cs="Arial Narrow"/>
          <w:bCs/>
        </w:rPr>
        <w:t>I crediti derivanti dalla presente Convenzione non possono, in nessun caso, essere oggetto di cessione a terzi; è fatto, altresì, divieto di conferire, in qualsiasi forma, procure all’incasso.</w:t>
      </w:r>
    </w:p>
    <w:p w:rsidR="009F6AAC" w:rsidRPr="008C7593" w:rsidRDefault="009F6AAC" w:rsidP="004970ED">
      <w:pPr>
        <w:pStyle w:val="Heading1"/>
        <w:spacing w:before="360" w:after="120"/>
        <w:jc w:val="center"/>
        <w:rPr>
          <w:rFonts w:ascii="Arial Narrow" w:hAnsi="Arial Narrow" w:cs="Arial Narrow"/>
          <w:lang w:val="it-IT"/>
        </w:rPr>
      </w:pPr>
      <w:bookmarkStart w:id="25" w:name="_Toc262738172"/>
      <w:bookmarkStart w:id="26" w:name="_Toc343012224"/>
      <w:bookmarkStart w:id="27" w:name="_Toc457913307"/>
      <w:bookmarkStart w:id="28" w:name="_Toc475458075"/>
      <w:r w:rsidRPr="00356BCA">
        <w:rPr>
          <w:rFonts w:ascii="Arial Narrow" w:hAnsi="Arial Narrow" w:cs="Arial Narrow"/>
          <w:lang w:val="it-IT"/>
        </w:rPr>
        <w:t>Art. 11 Condizioni per la tracciabilità dei dati</w:t>
      </w:r>
      <w:bookmarkEnd w:id="25"/>
      <w:bookmarkEnd w:id="26"/>
      <w:bookmarkEnd w:id="27"/>
      <w:bookmarkEnd w:id="28"/>
    </w:p>
    <w:p w:rsidR="009F6AAC" w:rsidRPr="00356BCA" w:rsidRDefault="009F6AAC" w:rsidP="004970ED">
      <w:pPr>
        <w:tabs>
          <w:tab w:val="left" w:pos="426"/>
        </w:tabs>
        <w:spacing w:before="60" w:after="60" w:line="360" w:lineRule="auto"/>
        <w:ind w:left="425" w:hanging="425"/>
        <w:jc w:val="both"/>
        <w:rPr>
          <w:rFonts w:ascii="Arial Narrow" w:hAnsi="Arial Narrow" w:cs="Arial Narrow"/>
        </w:rPr>
      </w:pPr>
      <w:r w:rsidRPr="00356BCA">
        <w:rPr>
          <w:rFonts w:ascii="Arial Narrow" w:hAnsi="Arial Narrow" w:cs="Arial Narrow"/>
          <w:b/>
          <w:bCs/>
        </w:rPr>
        <w:t>11.1</w:t>
      </w:r>
      <w:r w:rsidRPr="00356BCA">
        <w:rPr>
          <w:rFonts w:ascii="Arial Narrow" w:hAnsi="Arial Narrow" w:cs="Arial Narrow"/>
        </w:rPr>
        <w:t>Il Beneficiario e, in caso di Raggruppamento, il Beneficiario Capofila deve garantire la tracciabilità dei dati soddisfacendo i seguenti criteri:</w:t>
      </w:r>
    </w:p>
    <w:p w:rsidR="009F6AAC" w:rsidRPr="00356BCA" w:rsidRDefault="009F6AAC" w:rsidP="006816A1">
      <w:pPr>
        <w:numPr>
          <w:ilvl w:val="0"/>
          <w:numId w:val="3"/>
        </w:numPr>
        <w:tabs>
          <w:tab w:val="clear" w:pos="720"/>
        </w:tabs>
        <w:spacing w:before="60" w:after="60" w:line="360" w:lineRule="auto"/>
        <w:ind w:left="425" w:hanging="425"/>
        <w:jc w:val="both"/>
        <w:rPr>
          <w:rFonts w:ascii="Arial Narrow" w:hAnsi="Arial Narrow" w:cs="Arial Narrow"/>
        </w:rPr>
      </w:pPr>
      <w:r>
        <w:rPr>
          <w:rFonts w:ascii="Arial Narrow" w:hAnsi="Arial Narrow" w:cs="Arial Narrow"/>
        </w:rPr>
        <w:t>u</w:t>
      </w:r>
      <w:r w:rsidRPr="00356BCA">
        <w:rPr>
          <w:rFonts w:ascii="Arial Narrow" w:hAnsi="Arial Narrow" w:cs="Arial Narrow"/>
        </w:rPr>
        <w:t>tilizzare</w:t>
      </w:r>
      <w:r>
        <w:rPr>
          <w:rFonts w:ascii="Arial Narrow" w:hAnsi="Arial Narrow" w:cs="Arial Narrow"/>
        </w:rPr>
        <w:t xml:space="preserve"> </w:t>
      </w:r>
      <w:r w:rsidRPr="00356BCA">
        <w:rPr>
          <w:rFonts w:ascii="Arial Narrow" w:hAnsi="Arial Narrow" w:cs="Arial Narrow"/>
        </w:rPr>
        <w:t>la Posta Elettronica Certificata ovvero il sistema informatico (</w:t>
      </w:r>
      <w:r w:rsidRPr="00356BCA">
        <w:rPr>
          <w:rStyle w:val="Hyperlink"/>
          <w:rFonts w:ascii="Arial Narrow" w:hAnsi="Arial Narrow" w:cs="Arial Narrow"/>
        </w:rPr>
        <w:t>https://fami.dlci.interno.it</w:t>
      </w:r>
      <w:r w:rsidRPr="00356BCA">
        <w:rPr>
          <w:rFonts w:ascii="Arial Narrow" w:hAnsi="Arial Narrow" w:cs="Arial Narrow"/>
        </w:rPr>
        <w:t>) quale mezzo per la registrazione di tutti i dati di progetto previsti;</w:t>
      </w:r>
    </w:p>
    <w:p w:rsidR="009F6AAC" w:rsidRPr="00356BCA" w:rsidRDefault="009F6AAC" w:rsidP="006816A1">
      <w:pPr>
        <w:numPr>
          <w:ilvl w:val="0"/>
          <w:numId w:val="3"/>
        </w:numPr>
        <w:tabs>
          <w:tab w:val="clear" w:pos="720"/>
        </w:tabs>
        <w:spacing w:before="60" w:after="60" w:line="360" w:lineRule="auto"/>
        <w:ind w:left="425" w:hanging="425"/>
        <w:jc w:val="both"/>
        <w:rPr>
          <w:rFonts w:ascii="Arial Narrow" w:hAnsi="Arial Narrow" w:cs="Arial Narrow"/>
        </w:rPr>
      </w:pPr>
      <w:r w:rsidRPr="00356BCA">
        <w:rPr>
          <w:rFonts w:ascii="Arial Narrow" w:hAnsi="Arial Narrow" w:cs="Arial Narrow"/>
        </w:rPr>
        <w:t xml:space="preserve">consentire alla Commissione il riscontro esatto tra gli importi che il Beneficiario ha riportato nei propri registri contabili ed i documenti giustificativi degli stessi, in possesso dell'Autorità </w:t>
      </w:r>
      <w:r>
        <w:rPr>
          <w:rFonts w:ascii="Arial Narrow" w:hAnsi="Arial Narrow" w:cs="Arial Narrow"/>
        </w:rPr>
        <w:t>Delegata</w:t>
      </w:r>
      <w:r w:rsidRPr="00356BCA">
        <w:rPr>
          <w:rFonts w:ascii="Arial Narrow" w:hAnsi="Arial Narrow" w:cs="Arial Narrow"/>
        </w:rPr>
        <w:t xml:space="preserve">; </w:t>
      </w:r>
    </w:p>
    <w:p w:rsidR="009F6AAC" w:rsidRPr="00356BCA" w:rsidRDefault="009F6AAC" w:rsidP="006816A1">
      <w:pPr>
        <w:numPr>
          <w:ilvl w:val="0"/>
          <w:numId w:val="3"/>
        </w:numPr>
        <w:tabs>
          <w:tab w:val="clear" w:pos="720"/>
        </w:tabs>
        <w:spacing w:before="60" w:after="60" w:line="360" w:lineRule="auto"/>
        <w:ind w:left="425" w:hanging="425"/>
        <w:jc w:val="both"/>
        <w:rPr>
          <w:rFonts w:ascii="Arial Narrow" w:hAnsi="Arial Narrow" w:cs="Arial Narrow"/>
        </w:rPr>
      </w:pPr>
      <w:r w:rsidRPr="00356BCA">
        <w:rPr>
          <w:rFonts w:ascii="Arial Narrow" w:hAnsi="Arial Narrow" w:cs="Arial Narrow"/>
        </w:rPr>
        <w:t xml:space="preserve">dare evidenza delle fonti di finanziamento del progetto, in particolare ripartite in: (i) pagamento del contributo pubblico, (ii) attribuzione e trasferimento del finanziamento comunitario a titolo del Fondo; </w:t>
      </w:r>
    </w:p>
    <w:p w:rsidR="009F6AAC" w:rsidRPr="00356BCA" w:rsidRDefault="009F6AAC" w:rsidP="006816A1">
      <w:pPr>
        <w:numPr>
          <w:ilvl w:val="0"/>
          <w:numId w:val="3"/>
        </w:numPr>
        <w:tabs>
          <w:tab w:val="clear" w:pos="720"/>
        </w:tabs>
        <w:spacing w:before="60" w:after="60" w:line="360" w:lineRule="auto"/>
        <w:ind w:left="425" w:hanging="425"/>
        <w:jc w:val="both"/>
        <w:rPr>
          <w:rFonts w:ascii="Arial Narrow" w:hAnsi="Arial Narrow" w:cs="Arial Narrow"/>
        </w:rPr>
      </w:pPr>
      <w:r w:rsidRPr="00356BCA">
        <w:rPr>
          <w:rFonts w:ascii="Arial Narrow" w:hAnsi="Arial Narrow" w:cs="Arial Narrow"/>
        </w:rPr>
        <w:t>conservare la documentazione inerente alle eventuali specifiche tecniche ed al piano di finanziamento del progetto, nonché la documentazione relativa alle procedure di aggiudicazione di affidamenti in favore di soggetti  terzi e le relazioni delle verifiche e degli audit effettuati;</w:t>
      </w:r>
    </w:p>
    <w:p w:rsidR="009F6AAC" w:rsidRPr="00356BCA" w:rsidRDefault="009F6AAC" w:rsidP="006816A1">
      <w:pPr>
        <w:numPr>
          <w:ilvl w:val="0"/>
          <w:numId w:val="3"/>
        </w:numPr>
        <w:tabs>
          <w:tab w:val="clear" w:pos="720"/>
        </w:tabs>
        <w:spacing w:before="60" w:after="60" w:line="360" w:lineRule="auto"/>
        <w:ind w:left="425" w:hanging="425"/>
        <w:jc w:val="both"/>
        <w:rPr>
          <w:rFonts w:ascii="Arial Narrow" w:hAnsi="Arial Narrow" w:cs="Arial Narrow"/>
        </w:rPr>
      </w:pPr>
      <w:r w:rsidRPr="00356BCA">
        <w:rPr>
          <w:rFonts w:ascii="Arial Narrow" w:hAnsi="Arial Narrow" w:cs="Arial Narrow"/>
        </w:rPr>
        <w:t>conservare le prove documentali relative alla rispondenza dei target di riferimento, secondo le modalità previste dall’A</w:t>
      </w:r>
      <w:r>
        <w:rPr>
          <w:rFonts w:ascii="Arial Narrow" w:hAnsi="Arial Narrow" w:cs="Arial Narrow"/>
        </w:rPr>
        <w:t>D</w:t>
      </w:r>
      <w:r w:rsidRPr="00356BCA">
        <w:rPr>
          <w:rFonts w:ascii="Arial Narrow" w:hAnsi="Arial Narrow" w:cs="Arial Narrow"/>
        </w:rPr>
        <w:t xml:space="preserve"> ed individuate all’art 4. Predisporre le modalità ritenute opportune di concerto con l’A</w:t>
      </w:r>
      <w:r>
        <w:rPr>
          <w:rFonts w:ascii="Arial Narrow" w:hAnsi="Arial Narrow" w:cs="Arial Narrow"/>
        </w:rPr>
        <w:t>D</w:t>
      </w:r>
      <w:r w:rsidRPr="00356BCA">
        <w:rPr>
          <w:rFonts w:ascii="Arial Narrow" w:hAnsi="Arial Narrow" w:cs="Arial Narrow"/>
        </w:rPr>
        <w:t xml:space="preserve"> per assicurare l’attuazione del monitoraggio ex-post.</w:t>
      </w:r>
    </w:p>
    <w:p w:rsidR="009F6AAC" w:rsidRPr="008C7593" w:rsidRDefault="009F6AAC" w:rsidP="004970ED">
      <w:pPr>
        <w:pStyle w:val="Heading1"/>
        <w:spacing w:before="360" w:after="120"/>
        <w:jc w:val="center"/>
        <w:rPr>
          <w:rFonts w:ascii="Arial Narrow" w:hAnsi="Arial Narrow" w:cs="Arial Narrow"/>
          <w:lang w:val="it-IT"/>
        </w:rPr>
      </w:pPr>
      <w:bookmarkStart w:id="29" w:name="_Toc343012225"/>
      <w:bookmarkStart w:id="30" w:name="_Toc457913308"/>
      <w:bookmarkStart w:id="31" w:name="_Toc475458076"/>
      <w:r w:rsidRPr="00356BCA">
        <w:rPr>
          <w:rFonts w:ascii="Arial Narrow" w:hAnsi="Arial Narrow" w:cs="Arial Narrow"/>
          <w:lang w:val="it-IT"/>
        </w:rPr>
        <w:t>Art. 12 Controlli</w:t>
      </w:r>
      <w:bookmarkEnd w:id="29"/>
      <w:bookmarkEnd w:id="30"/>
      <w:bookmarkEnd w:id="31"/>
    </w:p>
    <w:p w:rsidR="009F6AAC" w:rsidRPr="00356BCA" w:rsidRDefault="009F6AAC" w:rsidP="004970ED">
      <w:pPr>
        <w:tabs>
          <w:tab w:val="left" w:pos="426"/>
        </w:tabs>
        <w:spacing w:before="60" w:after="60" w:line="360" w:lineRule="auto"/>
        <w:ind w:left="420" w:hanging="420"/>
        <w:jc w:val="both"/>
        <w:rPr>
          <w:rFonts w:ascii="Arial Narrow" w:hAnsi="Arial Narrow"/>
        </w:rPr>
      </w:pPr>
      <w:r w:rsidRPr="00356BCA">
        <w:rPr>
          <w:rFonts w:ascii="Arial Narrow" w:hAnsi="Arial Narrow" w:cs="Arial Narrow"/>
          <w:b/>
          <w:bCs/>
        </w:rPr>
        <w:t>12.1</w:t>
      </w:r>
      <w:r w:rsidRPr="00356BCA">
        <w:rPr>
          <w:rFonts w:ascii="Arial Narrow" w:hAnsi="Arial Narrow" w:cs="Arial Narrow"/>
        </w:rPr>
        <w:tab/>
        <w:t>Il Beneficiario e, in caso di Raggruppamento, il Beneficiario Capofila e i partner di progetto, e gli eventuali terzi affidatari potranno essere oggetto di controllo, sia documentale che fisico (in loco) da parte delle Autorità Designate del Fondo, della Commissione Europea, o di altri organismi di controllo.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12.2</w:t>
      </w:r>
      <w:r w:rsidRPr="00356BCA">
        <w:rPr>
          <w:rFonts w:ascii="Arial Narrow" w:hAnsi="Arial Narrow" w:cs="Arial Narrow"/>
          <w:b/>
          <w:bCs/>
        </w:rPr>
        <w:tab/>
      </w:r>
      <w:r w:rsidRPr="00356BCA">
        <w:rPr>
          <w:rFonts w:ascii="Arial Narrow" w:hAnsi="Arial Narrow" w:cs="Arial Narrow"/>
        </w:rPr>
        <w:t xml:space="preserve">In particolare, l’Autorità </w:t>
      </w:r>
      <w:r>
        <w:rPr>
          <w:rFonts w:ascii="Arial Narrow" w:hAnsi="Arial Narrow" w:cs="Arial Narrow"/>
        </w:rPr>
        <w:t>Delegata</w:t>
      </w:r>
      <w:r w:rsidRPr="00356BCA">
        <w:rPr>
          <w:rFonts w:ascii="Arial Narrow" w:hAnsi="Arial Narrow" w:cs="Arial Narrow"/>
        </w:rPr>
        <w:t xml:space="preserve"> disporrà verifiche e controlli, come previsti dai Regolamenti del Fondo, sull’avvio delle attività, nonché sulla corretta esecuzione del progetto e si avvarrà delle risultanze dei controlli del revisore indipendente e dell’esperto legale. In merito alle attività di controllo, l’Autorità </w:t>
      </w:r>
      <w:r>
        <w:rPr>
          <w:rFonts w:ascii="Arial Narrow" w:hAnsi="Arial Narrow" w:cs="Arial Narrow"/>
        </w:rPr>
        <w:t xml:space="preserve">Delegata </w:t>
      </w:r>
      <w:r w:rsidRPr="00356BCA">
        <w:rPr>
          <w:rFonts w:ascii="Arial Narrow" w:hAnsi="Arial Narrow" w:cs="Arial Narrow"/>
        </w:rPr>
        <w:t xml:space="preserve">potrà avvalersi </w:t>
      </w:r>
      <w:r>
        <w:rPr>
          <w:rFonts w:ascii="Arial Narrow" w:hAnsi="Arial Narrow" w:cs="Arial Narrow"/>
        </w:rPr>
        <w:t>di</w:t>
      </w:r>
      <w:r w:rsidRPr="00356BCA">
        <w:rPr>
          <w:rFonts w:ascii="Arial Narrow" w:hAnsi="Arial Narrow" w:cs="Arial Narrow"/>
        </w:rPr>
        <w:t xml:space="preserve"> organi istituzionali individuati sia a livello centrale che locale.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12.3</w:t>
      </w:r>
      <w:r w:rsidRPr="00356BCA">
        <w:rPr>
          <w:rFonts w:ascii="Arial Narrow" w:hAnsi="Arial Narrow" w:cs="Arial Narrow"/>
        </w:rPr>
        <w:t xml:space="preserve"> Se a seguito dei controlli saranno accertate delle irregolarità sanabili, al Beneficiario e, in caso di Raggruppamento, al Beneficiario Capofila potrà essere richiesto di provvedere entro un termine perentorio indicato dall’Autorità </w:t>
      </w:r>
      <w:r>
        <w:rPr>
          <w:rFonts w:ascii="Arial Narrow" w:hAnsi="Arial Narrow" w:cs="Arial Narrow"/>
        </w:rPr>
        <w:t>Delegata</w:t>
      </w:r>
      <w:r w:rsidRPr="00356BCA">
        <w:rPr>
          <w:rFonts w:ascii="Arial Narrow" w:hAnsi="Arial Narrow" w:cs="Arial Narrow"/>
        </w:rPr>
        <w:t>, fermo quanto previsto dal successivo Articolo 13.</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In caso di mancato adempimento nei tempi stabiliti, l’Autorità </w:t>
      </w:r>
      <w:r>
        <w:rPr>
          <w:rFonts w:ascii="Arial Narrow" w:hAnsi="Arial Narrow" w:cs="Arial Narrow"/>
        </w:rPr>
        <w:t>Delegata</w:t>
      </w:r>
      <w:r w:rsidRPr="00356BCA">
        <w:rPr>
          <w:rFonts w:ascii="Arial Narrow" w:hAnsi="Arial Narrow" w:cs="Arial Narrow"/>
        </w:rPr>
        <w:t xml:space="preserve"> si riserva la facoltà di procedere alla revoca del finanziamento e all’applicazione delle sanzioni di cui all’articolo 13. </w:t>
      </w:r>
    </w:p>
    <w:p w:rsidR="009F6AAC" w:rsidRPr="00356BCA" w:rsidRDefault="009F6AAC">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12.4</w:t>
      </w:r>
      <w:r w:rsidRPr="00356BCA">
        <w:rPr>
          <w:rFonts w:ascii="Arial Narrow" w:hAnsi="Arial Narrow" w:cs="Arial Narrow"/>
        </w:rPr>
        <w:tab/>
        <w:t xml:space="preserve">Il Beneficiario e, in caso di Raggruppamento, il Beneficiario Capofila, dichiara che tutta la documentazione inerente all’esecuzione del progetto e i relativi atti connessi e conseguenti, ed anche relativi alle attività eseguite da eventuali partner, sarà depositata e conservata presso la sede </w:t>
      </w:r>
      <w:r>
        <w:rPr>
          <w:rFonts w:ascii="Arial Narrow" w:hAnsi="Arial Narrow" w:cs="Arial Narrow"/>
        </w:rPr>
        <w:t>Regione Liguria - via Fieschi 17.</w:t>
      </w:r>
    </w:p>
    <w:p w:rsidR="009F6AAC" w:rsidRPr="00356BCA" w:rsidRDefault="009F6AAC" w:rsidP="004970ED">
      <w:pPr>
        <w:tabs>
          <w:tab w:val="left" w:pos="426"/>
        </w:tabs>
        <w:spacing w:before="60" w:after="60" w:line="360" w:lineRule="auto"/>
        <w:ind w:left="420"/>
        <w:jc w:val="both"/>
        <w:rPr>
          <w:rFonts w:ascii="Arial Narrow" w:hAnsi="Arial Narrow" w:cs="Arial Narrow"/>
        </w:rPr>
      </w:pPr>
      <w:r w:rsidRPr="00356BCA">
        <w:rPr>
          <w:rFonts w:ascii="Arial Narrow" w:hAnsi="Arial Narrow" w:cs="Arial Narrow"/>
        </w:rPr>
        <w:t xml:space="preserve">Tale documentazione deve essere conservata per i 5 anni successivi alla data di ricezione del pagamento del saldo al Beneficiario finale da parte dell’Autorità </w:t>
      </w:r>
      <w:r>
        <w:rPr>
          <w:rFonts w:ascii="Arial Narrow" w:hAnsi="Arial Narrow" w:cs="Arial Narrow"/>
        </w:rPr>
        <w:t>Delegata</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Resta inteso che in caso di eventuali variazioni sia della sede ove sono depositati i documenti sia della sede indicata per lo svolgimento delle attività, il Beneficiario e, in caso di Raggruppamento, il Beneficiario Capofila dovrà darne immediata comunicazione all’Autorità </w:t>
      </w:r>
      <w:r>
        <w:rPr>
          <w:rFonts w:ascii="Arial Narrow" w:hAnsi="Arial Narrow" w:cs="Arial Narrow"/>
        </w:rPr>
        <w:t>Delegata</w:t>
      </w:r>
      <w:r w:rsidRPr="00356BCA">
        <w:rPr>
          <w:rFonts w:ascii="Arial Narrow" w:hAnsi="Arial Narrow" w:cs="Arial Narrow"/>
        </w:rPr>
        <w:t>.</w:t>
      </w:r>
    </w:p>
    <w:p w:rsidR="009F6AAC" w:rsidRPr="008C7593" w:rsidRDefault="009F6AAC" w:rsidP="004970ED">
      <w:pPr>
        <w:pStyle w:val="Heading1"/>
        <w:spacing w:before="360" w:after="120"/>
        <w:jc w:val="center"/>
        <w:rPr>
          <w:rFonts w:ascii="Arial Narrow" w:hAnsi="Arial Narrow" w:cs="Arial Narrow"/>
          <w:lang w:val="it-IT"/>
        </w:rPr>
      </w:pPr>
      <w:bookmarkStart w:id="32" w:name="_Toc343012226"/>
      <w:bookmarkStart w:id="33" w:name="_Toc457913309"/>
      <w:bookmarkStart w:id="34" w:name="_Toc475458077"/>
      <w:r w:rsidRPr="00356BCA">
        <w:rPr>
          <w:rFonts w:ascii="Arial Narrow" w:hAnsi="Arial Narrow" w:cs="Arial Narrow"/>
          <w:lang w:val="it-IT"/>
        </w:rPr>
        <w:t>Art. 13 Sanzioni e revoche</w:t>
      </w:r>
      <w:bookmarkEnd w:id="32"/>
      <w:bookmarkEnd w:id="33"/>
      <w:bookmarkEnd w:id="34"/>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13.1</w:t>
      </w:r>
      <w:r w:rsidRPr="00356BCA">
        <w:rPr>
          <w:rFonts w:ascii="Arial Narrow" w:hAnsi="Arial Narrow" w:cs="Arial Narrow"/>
        </w:rPr>
        <w:tab/>
        <w:t xml:space="preserve"> L’Amministrazione valuterà periodicamente la corretta attuazione del progetto, attraverso verifiche e ispezioni come previste dai Regolamenti 514/2014/UE e 1042/2014/UE, anche avvalendosi di organi istituzionali individuati sia a livello locale che centrale. Se a seguito dei controlli saranno accertate delle irregolarità sanabili l’Amministrazione invierà, a mezzo PEC, un’apposita richiesta al Beneficiario o, in caso di Raggruppamento, al Beneficiario Capofila, con l’indicazione di un termine perentorio per presentare chiarimenti, integrazioni o modifiche tali da sanare le difformità riscontrate. In caso di mancata o insufficiente risposta alle richieste avanzate l’Amministrazione </w:t>
      </w:r>
      <w:r>
        <w:rPr>
          <w:rFonts w:ascii="Arial Narrow" w:hAnsi="Arial Narrow" w:cs="Arial Narrow"/>
        </w:rPr>
        <w:t xml:space="preserve">potrà applicare </w:t>
      </w:r>
      <w:r w:rsidRPr="00356BCA">
        <w:rPr>
          <w:rFonts w:ascii="Arial Narrow" w:hAnsi="Arial Narrow" w:cs="Arial Narrow"/>
        </w:rPr>
        <w:t>una penale pari al 5% del valore del progetto e riterrà inammissibile la relativa spesa</w:t>
      </w:r>
      <w:r>
        <w:rPr>
          <w:rFonts w:ascii="Arial Narrow" w:hAnsi="Arial Narrow" w:cs="Arial Narrow"/>
        </w:rPr>
        <w:t>.</w:t>
      </w:r>
    </w:p>
    <w:p w:rsidR="009F6AAC" w:rsidRPr="00356BCA" w:rsidRDefault="009F6AAC" w:rsidP="004970ED">
      <w:pPr>
        <w:tabs>
          <w:tab w:val="left" w:pos="426"/>
        </w:tabs>
        <w:spacing w:before="60" w:after="60" w:line="360" w:lineRule="auto"/>
        <w:ind w:left="420" w:firstLine="6"/>
        <w:jc w:val="both"/>
        <w:rPr>
          <w:rFonts w:ascii="Arial Narrow" w:hAnsi="Arial Narrow" w:cs="Arial Narrow"/>
        </w:rPr>
      </w:pPr>
      <w:r w:rsidRPr="00356BCA">
        <w:rPr>
          <w:rFonts w:ascii="Arial Narrow" w:hAnsi="Arial Narrow" w:cs="Arial Narrow"/>
        </w:rPr>
        <w:t xml:space="preserve">Il Beneficiario e, in caso di Raggruppamento, il Beneficiario Capofila, sarà informato con congruo anticipo delle decisioni dell’Autorità </w:t>
      </w:r>
      <w:r>
        <w:rPr>
          <w:rFonts w:ascii="Arial Narrow" w:hAnsi="Arial Narrow" w:cs="Arial Narrow"/>
        </w:rPr>
        <w:t xml:space="preserve">Delegata </w:t>
      </w:r>
      <w:r w:rsidRPr="00356BCA">
        <w:rPr>
          <w:rFonts w:ascii="Arial Narrow" w:hAnsi="Arial Narrow" w:cs="Arial Narrow"/>
        </w:rPr>
        <w:t>in merito alle eventuali sanzioni finanziarie comminategli.</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rPr>
        <w:t>13.2</w:t>
      </w:r>
      <w:r w:rsidRPr="00356BCA">
        <w:rPr>
          <w:rFonts w:ascii="Arial Narrow" w:hAnsi="Arial Narrow" w:cs="Arial Narrow"/>
        </w:rPr>
        <w:t xml:space="preserve"> Nel caso in cui, nel corso dell’esecuzione delle attività progettuali, l’Amministrazione sia costretta ad applicare le sanzioni di cui al paragrafo che precede per un numero massimo di 2 volte, procederà, automaticamente, alla revoca dell’intero finanziamento, senza necessità di ulteriore avviso, salvo in ogni caso il risarcimento del danno. La revoca è disposta con le medesime forme dell’assegnazione del contributo, con atto dell’Amministrazione che dispone, altresì, in merito alle procedure di recupero delle somme assegnate.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13.3</w:t>
      </w:r>
      <w:r w:rsidRPr="00356BCA">
        <w:rPr>
          <w:rFonts w:ascii="Arial Narrow" w:hAnsi="Arial Narrow" w:cs="Arial Narrow"/>
        </w:rPr>
        <w:tab/>
        <w:t xml:space="preserve">Ferma restando l’applicazione delle predette sanzioni pecuniarie, l’Autorità </w:t>
      </w:r>
      <w:r>
        <w:rPr>
          <w:rFonts w:ascii="Arial Narrow" w:hAnsi="Arial Narrow" w:cs="Arial Narrow"/>
        </w:rPr>
        <w:t>Delegata</w:t>
      </w:r>
      <w:r w:rsidRPr="00356BCA">
        <w:rPr>
          <w:rFonts w:ascii="Arial Narrow" w:hAnsi="Arial Narrow" w:cs="Arial Narrow"/>
        </w:rPr>
        <w:t xml:space="preserve"> può revocare in tutto o in parte il contributo erogato, nel caso di:</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rifiuto di collaborare, nell’ambito dei controlli, alle visite ispettive e in caso di mancata  comunicazione delle variazioni di sede di cui al precedente art. 12;</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inadempimento all’obbligo di esecuzione delle attività e/o di trasmissione delle documentazioni di cui all’art. 8, spettanti al Beneficiario;</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interruzione o modifica, non previamente autorizzata, del progetto finanziato;</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 xml:space="preserve">inadempienza nell’attività di </w:t>
      </w:r>
      <w:r w:rsidRPr="00356BCA">
        <w:rPr>
          <w:rFonts w:ascii="Arial Narrow" w:hAnsi="Arial Narrow" w:cs="Arial Narrow"/>
          <w:i/>
          <w:iCs/>
        </w:rPr>
        <w:t>reporting</w:t>
      </w:r>
      <w:r w:rsidRPr="00356BCA">
        <w:rPr>
          <w:rFonts w:ascii="Arial Narrow" w:hAnsi="Arial Narrow" w:cs="Arial Narrow"/>
        </w:rPr>
        <w:t xml:space="preserve"> (es. relazioni intermedie e finali) e/o di monitoraggio (in itinere ed ex post, qualitativo e quantitativo) e di rendicontazione delle spese (ivi inclusa la trasmissione dei giustificativi di spesa) sia sotto il profilo del mancato invio e sia sotto il profilo della non conformità della documentazione alle previsioni della presente Convenzione;</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difformità tra il progetto approvato e la realizzazione, sia in termini qualitativi che quantitativi, e/o difformità e scostamenti rispetto agli indicatori di cui al precedente art. 6;</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erogazione di servizi a favore di soggetti diversi da quelli previsti dal Programma Nazionale di riferimento, dalle disposizioni del Fondo e dal progetto;</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irregolarità contabili accertate in sede di controllo della rendicontazione o emerse in sede di controlli ispettivi;</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recesso non giustificato del Beneficiario dalla presente Convenzione;</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non veridicità di una o più dichiarazioni rilasciate in sede della presentazione della proposta;</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mancato rispetto delle regole di pubblicità di cui all’art. 15 e degli obblighi di cui all’art. 17;</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violazione - laddove applicabili - delle disposizioni di cui all’art. 3 della L. 136/2010;</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mancata vigilanza sull’operato del revisore contabile/esperto legale;</w:t>
      </w:r>
    </w:p>
    <w:p w:rsidR="009F6AAC" w:rsidRPr="00356BCA" w:rsidRDefault="009F6AAC" w:rsidP="006816A1">
      <w:pPr>
        <w:numPr>
          <w:ilvl w:val="0"/>
          <w:numId w:val="5"/>
        </w:numPr>
        <w:spacing w:before="60" w:after="60" w:line="360" w:lineRule="auto"/>
        <w:ind w:left="426" w:firstLine="0"/>
        <w:jc w:val="both"/>
        <w:rPr>
          <w:rFonts w:ascii="Arial Narrow" w:hAnsi="Arial Narrow" w:cs="Arial Narrow"/>
        </w:rPr>
      </w:pPr>
      <w:r w:rsidRPr="00356BCA">
        <w:rPr>
          <w:rFonts w:ascii="Arial Narrow" w:hAnsi="Arial Narrow" w:cs="Arial Narrow"/>
        </w:rPr>
        <w:t>in tutti gli altri casi in cui la presente Convenzione prevede espressamente la revoca del contributo.</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Anche nei casi di cui al presente paragrafo, la revoca è disposta dall’Autorità </w:t>
      </w:r>
      <w:r>
        <w:rPr>
          <w:rFonts w:ascii="Arial Narrow" w:hAnsi="Arial Narrow" w:cs="Arial Narrow"/>
        </w:rPr>
        <w:t>Delegata</w:t>
      </w:r>
      <w:r w:rsidRPr="00356BCA">
        <w:rPr>
          <w:rFonts w:ascii="Arial Narrow" w:hAnsi="Arial Narrow" w:cs="Arial Narrow"/>
        </w:rPr>
        <w:t xml:space="preserve"> con le medesime forme dell’assegnazione. Tale atto dispone, altresì, in merito al recupero delle somme che siano state eventualmente erogate indebitamente</w:t>
      </w:r>
      <w:r>
        <w:rPr>
          <w:rFonts w:ascii="Arial Narrow" w:hAnsi="Arial Narrow" w:cs="Arial Narrow"/>
        </w:rPr>
        <w:t>.</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La revoca del contributo è quantificata percentualmente in termini proporzionali e congrui alla gravità della violazione di cui l’Amministrazione ritenga responsabile il Beneficiario.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13.4</w:t>
      </w:r>
      <w:r w:rsidRPr="00356BCA">
        <w:rPr>
          <w:rFonts w:ascii="Arial Narrow" w:hAnsi="Arial Narrow" w:cs="Arial Narrow"/>
        </w:rPr>
        <w:tab/>
        <w:t xml:space="preserve">Fermo restando quanto previsto nel presente articolo in merito all’applicazione delle sanzioni pecuniarie ed in merito alla facoltà di revocare il contributo, nei casi di cui alle lettere b), d), e), g) e k) del presente articolo, l’Autorità </w:t>
      </w:r>
      <w:r>
        <w:rPr>
          <w:rFonts w:ascii="Arial Narrow" w:hAnsi="Arial Narrow" w:cs="Arial Narrow"/>
        </w:rPr>
        <w:t>Delegata,</w:t>
      </w:r>
      <w:r w:rsidRPr="00356BCA">
        <w:rPr>
          <w:rFonts w:ascii="Arial Narrow" w:hAnsi="Arial Narrow" w:cs="Arial Narrow"/>
        </w:rPr>
        <w:t xml:space="preserve"> constatato l’inadempimento, concederà al Beneficiario un termine di 15 giorni per porre rimedio all’inadempimento contestato. Qualora il Beneficiario non ottemperi nel predetto termine, l’Autorità </w:t>
      </w:r>
      <w:r>
        <w:rPr>
          <w:rFonts w:ascii="Arial Narrow" w:hAnsi="Arial Narrow" w:cs="Arial Narrow"/>
        </w:rPr>
        <w:t xml:space="preserve">Delegata </w:t>
      </w:r>
      <w:r w:rsidRPr="00356BCA">
        <w:rPr>
          <w:rFonts w:ascii="Arial Narrow" w:hAnsi="Arial Narrow" w:cs="Arial Narrow"/>
        </w:rPr>
        <w:t>procederà alla immediata risoluzione della presente Convenzione, senza necessità di previa diffida, dichiarando la propria volontà di avvalersi della presente clausola risolutiva, ai sensi e per gli effetti dell’art. 1456 c.c. mediante raccomandata A/R (o mezzo telematico equipollente).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13.5</w:t>
      </w:r>
      <w:r w:rsidRPr="00356BCA">
        <w:rPr>
          <w:rFonts w:ascii="Arial Narrow" w:hAnsi="Arial Narrow" w:cs="Arial Narrow"/>
        </w:rPr>
        <w:tab/>
        <w:t xml:space="preserve">Nei casi di cui alle lettere i) e j) del presente articolo, l’Autorità </w:t>
      </w:r>
      <w:r>
        <w:rPr>
          <w:rFonts w:ascii="Arial Narrow" w:hAnsi="Arial Narrow" w:cs="Arial Narrow"/>
        </w:rPr>
        <w:t>Delegata</w:t>
      </w:r>
      <w:r w:rsidRPr="00356BCA">
        <w:rPr>
          <w:rFonts w:ascii="Arial Narrow" w:hAnsi="Arial Narrow" w:cs="Arial Narrow"/>
        </w:rPr>
        <w:t xml:space="preserve"> procederà alla risoluzione di diritto della presente Convenzione ai sensi e per gli effetti dell’art. 1456 c.c. dichiarando la propria volontà di avvalersi della presente clausola risolutiva mediante raccomandata A/R (o mezzo telematico equipollente).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13.6</w:t>
      </w:r>
      <w:r w:rsidRPr="00356BCA">
        <w:rPr>
          <w:rFonts w:ascii="Arial Narrow" w:hAnsi="Arial Narrow" w:cs="Arial Narrow"/>
          <w:b/>
          <w:bCs/>
        </w:rPr>
        <w:tab/>
      </w:r>
      <w:r w:rsidRPr="00356BCA">
        <w:rPr>
          <w:rFonts w:ascii="Arial Narrow" w:hAnsi="Arial Narrow" w:cs="Arial Narrow"/>
        </w:rPr>
        <w:t xml:space="preserve">Nel caso in cui una somma erogata al Beneficiario debba essere recuperata, lo stesso si impegna a restituire all’Autorità </w:t>
      </w:r>
      <w:r>
        <w:rPr>
          <w:rFonts w:ascii="Arial Narrow" w:hAnsi="Arial Narrow" w:cs="Arial Narrow"/>
        </w:rPr>
        <w:t>Delegata</w:t>
      </w:r>
      <w:r w:rsidRPr="00356BCA">
        <w:rPr>
          <w:rFonts w:ascii="Arial Narrow" w:hAnsi="Arial Narrow" w:cs="Arial Narrow"/>
        </w:rPr>
        <w:t xml:space="preserve"> la somma in questione nel termine concesso dall’Autorità </w:t>
      </w:r>
      <w:r>
        <w:rPr>
          <w:rFonts w:ascii="Arial Narrow" w:hAnsi="Arial Narrow" w:cs="Arial Narrow"/>
        </w:rPr>
        <w:t>Delegata stessa</w:t>
      </w:r>
      <w:r w:rsidRPr="00356BCA">
        <w:rPr>
          <w:rFonts w:ascii="Arial Narrow" w:hAnsi="Arial Narrow" w:cs="Arial Narrow"/>
        </w:rPr>
        <w:t xml:space="preserve">. </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Se la disposizione di recupero non è onorata nei tempi previsti, alla somma saranno aggiunti gli interessi legali ovvero quelli moratori al ricorrere dei relativi presupposti. Gli interessi sul ritardato rimborso saranno riferiti al periodo tra la data ultima prevista per il rimborso e la data in cui l’Autorità </w:t>
      </w:r>
      <w:r>
        <w:rPr>
          <w:rFonts w:ascii="Arial Narrow" w:hAnsi="Arial Narrow" w:cs="Arial Narrow"/>
        </w:rPr>
        <w:t>Delegata</w:t>
      </w:r>
      <w:r w:rsidRPr="00356BCA">
        <w:rPr>
          <w:rFonts w:ascii="Arial Narrow" w:hAnsi="Arial Narrow" w:cs="Arial Narrow"/>
        </w:rPr>
        <w:t xml:space="preserve"> riceve il completo pagamento della somma dovuta. Ogni rimborso, anche parziale andrà prioritariamente a copertura degli interessi e delle penali e successivamente della sorte capitale dovuta. </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Se i rimborsi non sono stati effettuati nel tempo fissato, le somme da restituire all’Autorità </w:t>
      </w:r>
      <w:r>
        <w:rPr>
          <w:rFonts w:ascii="Arial Narrow" w:hAnsi="Arial Narrow" w:cs="Arial Narrow"/>
        </w:rPr>
        <w:t xml:space="preserve">Delegata </w:t>
      </w:r>
      <w:r w:rsidRPr="00356BCA">
        <w:rPr>
          <w:rFonts w:ascii="Arial Narrow" w:hAnsi="Arial Narrow" w:cs="Arial Narrow"/>
        </w:rPr>
        <w:t>potranno essere recuperate tramite compensazione diretta con le somme ancora dovute al Beneficiario, dopo averlo informato, tramite lettera raccomandata A/R (o mezzo telematico equipollente)</w:t>
      </w:r>
      <w:r>
        <w:rPr>
          <w:rFonts w:ascii="Arial Narrow" w:hAnsi="Arial Narrow" w:cs="Arial Narrow"/>
        </w:rPr>
        <w:t>.</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13.7</w:t>
      </w:r>
      <w:r w:rsidRPr="00356BCA">
        <w:rPr>
          <w:rFonts w:ascii="Arial Narrow" w:hAnsi="Arial Narrow" w:cs="Arial Narrow"/>
        </w:rPr>
        <w:tab/>
        <w:t xml:space="preserve">Resta inteso che qualora ricorrano ragioni di interesse pubblico che non consentano di differire il recupero delle somme alla scadenza del termine concesso, l’Autorità </w:t>
      </w:r>
      <w:r>
        <w:rPr>
          <w:rFonts w:ascii="Arial Narrow" w:hAnsi="Arial Narrow" w:cs="Arial Narrow"/>
        </w:rPr>
        <w:t xml:space="preserve">Delegata </w:t>
      </w:r>
      <w:r w:rsidRPr="00356BCA">
        <w:rPr>
          <w:rFonts w:ascii="Arial Narrow" w:hAnsi="Arial Narrow" w:cs="Arial Narrow"/>
        </w:rPr>
        <w:t>potrà provvedere al recupero immediato, tramite compensazione diretta.</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13.8</w:t>
      </w:r>
      <w:r w:rsidRPr="00356BCA">
        <w:rPr>
          <w:rFonts w:ascii="Arial Narrow" w:hAnsi="Arial Narrow" w:cs="Arial Narrow"/>
        </w:rPr>
        <w:tab/>
        <w:t>Il Beneficiario o, in caso di Raggruppamento, il Beneficiario Capofila, a mezzo della sottoscrizione della presente, manifesta ora per allora il suo pieno ed incondizionato consenso alle modalità di compensazione sopra descritte.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13.9</w:t>
      </w:r>
      <w:r w:rsidRPr="00356BCA">
        <w:rPr>
          <w:rFonts w:ascii="Arial Narrow" w:hAnsi="Arial Narrow" w:cs="Arial Narrow"/>
          <w:b/>
          <w:bCs/>
        </w:rPr>
        <w:tab/>
      </w:r>
      <w:r w:rsidRPr="00356BCA">
        <w:rPr>
          <w:rFonts w:ascii="Arial Narrow" w:hAnsi="Arial Narrow" w:cs="Arial Narrow"/>
        </w:rPr>
        <w:t xml:space="preserve">L’Autorità </w:t>
      </w:r>
      <w:r>
        <w:rPr>
          <w:rFonts w:ascii="Arial Narrow" w:hAnsi="Arial Narrow" w:cs="Arial Narrow"/>
        </w:rPr>
        <w:t>Delegata</w:t>
      </w:r>
      <w:r w:rsidRPr="00356BCA">
        <w:rPr>
          <w:rFonts w:ascii="Arial Narrow" w:hAnsi="Arial Narrow" w:cs="Arial Narrow"/>
        </w:rPr>
        <w:t xml:space="preserve"> potrà anche avvalersi, per il recupero coattivo delle somme dovute dal Beneficiario o, in caso di Raggruppamento, </w:t>
      </w:r>
      <w:r>
        <w:rPr>
          <w:rFonts w:ascii="Arial Narrow" w:hAnsi="Arial Narrow" w:cs="Arial Narrow"/>
        </w:rPr>
        <w:t>da</w:t>
      </w:r>
      <w:r w:rsidRPr="00356BCA">
        <w:rPr>
          <w:rFonts w:ascii="Arial Narrow" w:hAnsi="Arial Narrow" w:cs="Arial Narrow"/>
        </w:rPr>
        <w:t>l Beneficiario Capofila, della procedura di riscossione per le entrate patrimoniali dello Stato, oltre alle procedure ordinarie applicabili al caso di specie.</w:t>
      </w:r>
    </w:p>
    <w:p w:rsidR="009F6AAC" w:rsidRPr="008C7593" w:rsidRDefault="009F6AAC" w:rsidP="004970ED">
      <w:pPr>
        <w:pStyle w:val="Heading1"/>
        <w:spacing w:before="360" w:after="120"/>
        <w:jc w:val="center"/>
        <w:rPr>
          <w:rFonts w:ascii="Arial Narrow" w:hAnsi="Arial Narrow" w:cs="Arial Narrow"/>
          <w:lang w:val="it-IT"/>
        </w:rPr>
      </w:pPr>
      <w:bookmarkStart w:id="35" w:name="_Toc343012227"/>
      <w:bookmarkStart w:id="36" w:name="_Toc457913310"/>
      <w:bookmarkStart w:id="37" w:name="_Toc475458078"/>
      <w:r w:rsidRPr="00356BCA">
        <w:rPr>
          <w:rFonts w:ascii="Arial Narrow" w:hAnsi="Arial Narrow" w:cs="Arial Narrow"/>
          <w:lang w:val="it-IT"/>
        </w:rPr>
        <w:t>Art. 14 Protezione dei dati</w:t>
      </w:r>
      <w:bookmarkEnd w:id="35"/>
      <w:bookmarkEnd w:id="36"/>
      <w:bookmarkEnd w:id="37"/>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14.1</w:t>
      </w:r>
      <w:r w:rsidRPr="00356BCA">
        <w:rPr>
          <w:rFonts w:ascii="Arial Narrow" w:hAnsi="Arial Narrow" w:cs="Arial Narrow"/>
        </w:rPr>
        <w:tab/>
        <w:t>Tutti i dati personali contenuti nella presente Convenzione, inclusa la sua esecuzione, o ad essa inerenti, dovranno essere trattati secondo il vigente Codice della Privacy (Art. 4 D.lgs. 196/03)</w:t>
      </w:r>
      <w:r w:rsidRPr="00356BCA">
        <w:rPr>
          <w:rFonts w:ascii="Arial Narrow" w:hAnsi="Arial Narrow" w:cs="Calibri"/>
        </w:rPr>
        <w:t>.</w:t>
      </w:r>
      <w:r w:rsidRPr="00356BCA">
        <w:rPr>
          <w:rFonts w:ascii="Arial Narrow" w:hAnsi="Arial Narrow" w:cs="Arial Narrow"/>
        </w:rPr>
        <w:t xml:space="preserve"> Tutti i dati saranno trattati dall’Autorità </w:t>
      </w:r>
      <w:r>
        <w:rPr>
          <w:rFonts w:ascii="Arial Narrow" w:hAnsi="Arial Narrow" w:cs="Arial Narrow"/>
        </w:rPr>
        <w:t>Delegata</w:t>
      </w:r>
      <w:r w:rsidRPr="00356BCA">
        <w:rPr>
          <w:rFonts w:ascii="Arial Narrow" w:hAnsi="Arial Narrow" w:cs="Arial Narrow"/>
        </w:rPr>
        <w:t xml:space="preserve"> esclusivamente per le finalità connesse all’attuazione della presente Convenzione, senza recare alcun pregiudizio, nella loro comunicazione, né ai servizi di auditing interno e/o a qualunque organismo di controllo istituzionale, né agli interessi finanziari dell’Autorità </w:t>
      </w:r>
      <w:r>
        <w:rPr>
          <w:rFonts w:ascii="Arial Narrow" w:hAnsi="Arial Narrow" w:cs="Arial Narrow"/>
        </w:rPr>
        <w:t>Delegata</w:t>
      </w:r>
      <w:r w:rsidRPr="00356BCA">
        <w:rPr>
          <w:rFonts w:ascii="Arial Narrow" w:hAnsi="Arial Narrow" w:cs="Arial Narrow"/>
        </w:rPr>
        <w:t>.</w:t>
      </w:r>
    </w:p>
    <w:p w:rsidR="009F6AAC" w:rsidRPr="00356BCA" w:rsidRDefault="009F6AAC" w:rsidP="004970ED">
      <w:pPr>
        <w:spacing w:before="60" w:after="60" w:line="360" w:lineRule="auto"/>
        <w:ind w:left="420"/>
        <w:jc w:val="both"/>
        <w:rPr>
          <w:rFonts w:ascii="Arial Narrow" w:hAnsi="Arial Narrow" w:cs="Arial Narrow"/>
        </w:rPr>
      </w:pPr>
      <w:r w:rsidRPr="00356BCA">
        <w:rPr>
          <w:rFonts w:ascii="Arial Narrow" w:hAnsi="Arial Narrow" w:cs="Arial Narrow"/>
        </w:rPr>
        <w:t xml:space="preserve">Il Beneficiario e, in caso di Raggruppamento, il Beneficiario Capofila e/o i partner di progetto potranno, su richiesta scritta, avere accesso ai propri dati personali e correggere ogni informazione incompleta o imprecisa. Il Beneficiario potrà inviare ogni richiesta di chiarimento in merito alla gestione dei dati personali, direttamente all’Autorità </w:t>
      </w:r>
      <w:r>
        <w:rPr>
          <w:rFonts w:ascii="Arial Narrow" w:hAnsi="Arial Narrow" w:cs="Arial Narrow"/>
        </w:rPr>
        <w:t>Delegata</w:t>
      </w:r>
      <w:r w:rsidRPr="00356BCA">
        <w:rPr>
          <w:rFonts w:ascii="Arial Narrow" w:hAnsi="Arial Narrow" w:cs="Arial Narrow"/>
        </w:rPr>
        <w:t>.</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14.2</w:t>
      </w:r>
      <w:r w:rsidRPr="00356BCA">
        <w:rPr>
          <w:rFonts w:ascii="Arial Narrow" w:hAnsi="Arial Narrow" w:cs="Arial Narrow"/>
        </w:rPr>
        <w:tab/>
        <w:t>Il Beneficiario o, in caso di Raggruppamento, il Beneficiario Capofila dovrà prendere i provvedimenti necessari per vietare ogni diffusione illecita e ogni accesso non autorizzato alle informazioni sulla contabilità del progetto, ai dati relativi all'attuazione, necessari per la gestione finanziaria, il monitoraggio e il controllo.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14.3</w:t>
      </w:r>
      <w:r w:rsidRPr="00356BCA">
        <w:rPr>
          <w:rFonts w:ascii="Arial Narrow" w:hAnsi="Arial Narrow" w:cs="Arial Narrow"/>
          <w:b/>
          <w:bCs/>
        </w:rPr>
        <w:tab/>
      </w:r>
      <w:r w:rsidRPr="00356BCA">
        <w:rPr>
          <w:rFonts w:ascii="Arial Narrow" w:hAnsi="Arial Narrow" w:cs="Arial Narrow"/>
        </w:rPr>
        <w:t xml:space="preserve">Le informazioni relative alle eventuali modifiche dei dati trasmessi, dovranno essere comunicate unicamente ai soggetti che, nell’ambito della struttura dell’Autorità </w:t>
      </w:r>
      <w:r>
        <w:rPr>
          <w:rFonts w:ascii="Arial Narrow" w:hAnsi="Arial Narrow" w:cs="Arial Narrow"/>
        </w:rPr>
        <w:t>Delegata</w:t>
      </w:r>
      <w:r w:rsidRPr="00356BCA">
        <w:rPr>
          <w:rFonts w:ascii="Arial Narrow" w:hAnsi="Arial Narrow" w:cs="Arial Narrow"/>
        </w:rPr>
        <w:t xml:space="preserve">, degli Organismi di controllo e delle Istituzioni comunitarie, hanno titolo ad accedere ai dati sensibili nell’esercizio delle loro funzioni.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14.4</w:t>
      </w:r>
      <w:r w:rsidRPr="00356BCA">
        <w:rPr>
          <w:rFonts w:ascii="Arial Narrow" w:hAnsi="Arial Narrow" w:cs="Arial Narrow"/>
        </w:rPr>
        <w:tab/>
        <w:t>Le parti dichiarano che i dati personali forniti sono esatti e corrispondono al vero esonerandosi reciprocamente da qualsivoglia responsabilità per errori materiali di compilazione ovvero per errori derivanti da un’inesatta imputazione dei dati stessi negli archivi elettronici e cartacei.</w:t>
      </w:r>
    </w:p>
    <w:p w:rsidR="009F6AAC" w:rsidRPr="00356BCA" w:rsidRDefault="009F6AAC" w:rsidP="004970ED">
      <w:pPr>
        <w:pStyle w:val="Heading1"/>
        <w:spacing w:before="360" w:after="120"/>
        <w:jc w:val="center"/>
        <w:rPr>
          <w:rFonts w:ascii="Arial Narrow" w:hAnsi="Arial Narrow" w:cs="Arial Narrow"/>
          <w:lang w:val="it-IT"/>
        </w:rPr>
      </w:pPr>
      <w:bookmarkStart w:id="38" w:name="_Toc343012228"/>
      <w:bookmarkStart w:id="39" w:name="_Toc457913311"/>
      <w:bookmarkStart w:id="40" w:name="_Toc475458079"/>
      <w:r w:rsidRPr="00356BCA">
        <w:rPr>
          <w:rFonts w:ascii="Arial Narrow" w:hAnsi="Arial Narrow" w:cs="Arial Narrow"/>
          <w:lang w:val="it-IT"/>
        </w:rPr>
        <w:t>Art. 15 Regole di pubblicità</w:t>
      </w:r>
      <w:bookmarkEnd w:id="38"/>
      <w:bookmarkEnd w:id="39"/>
      <w:bookmarkEnd w:id="40"/>
      <w:r w:rsidRPr="00356BCA">
        <w:rPr>
          <w:rFonts w:ascii="Arial Narrow" w:hAnsi="Arial Narrow" w:cs="Arial Narrow"/>
          <w:lang w:val="it-IT"/>
        </w:rPr>
        <w:t xml:space="preserve">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15.1</w:t>
      </w:r>
      <w:r w:rsidRPr="00356BCA">
        <w:rPr>
          <w:rFonts w:ascii="Arial Narrow" w:hAnsi="Arial Narrow" w:cs="Arial Narrow"/>
          <w:b/>
          <w:bCs/>
        </w:rPr>
        <w:tab/>
      </w:r>
      <w:r w:rsidRPr="00356BCA">
        <w:rPr>
          <w:rFonts w:ascii="Arial Narrow" w:hAnsi="Arial Narrow" w:cs="Arial Narrow"/>
        </w:rPr>
        <w:t>È compito del Beneficiario e, in caso di Raggruppamento, del Beneficiario Capofila e/o dei partner, informare il pubblico del contributo ricevuto dal Fondo. A tale scopo il Beneficiario e, in caso di Raggruppamento, il Beneficiario Capofila si impegna a che i destinatari del progetto siano informati del finanziamento. Pertanto ogni documento riguardante il progetto dovrà riportare l’indicazione che il progetto è stato cofinanziato dal Fondo.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15.2</w:t>
      </w:r>
      <w:r w:rsidRPr="00356BCA">
        <w:rPr>
          <w:rFonts w:ascii="Arial Narrow" w:hAnsi="Arial Narrow" w:cs="Arial Narrow"/>
          <w:b/>
          <w:bCs/>
        </w:rPr>
        <w:tab/>
      </w:r>
      <w:r w:rsidRPr="00356BCA">
        <w:rPr>
          <w:rFonts w:ascii="Arial Narrow" w:hAnsi="Arial Narrow" w:cs="Arial Narrow"/>
        </w:rPr>
        <w:t xml:space="preserve">Le iniziative di pubblicità e comunicazione afferenti alla realizzazione del progetto, dovranno essere comunicate con congruo anticipo all’Autorità </w:t>
      </w:r>
      <w:r>
        <w:rPr>
          <w:rFonts w:ascii="Arial Narrow" w:hAnsi="Arial Narrow" w:cs="Arial Narrow"/>
        </w:rPr>
        <w:t>Delegata</w:t>
      </w:r>
      <w:r w:rsidRPr="00356BCA">
        <w:rPr>
          <w:rFonts w:ascii="Arial Narrow" w:hAnsi="Arial Narrow" w:cs="Arial Narrow"/>
        </w:rPr>
        <w:t xml:space="preserve">, che potrà indicare tempi e modalità di attuazione, vincolanti per il Beneficiario.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15.3</w:t>
      </w:r>
      <w:r w:rsidRPr="00356BCA">
        <w:rPr>
          <w:rFonts w:ascii="Arial Narrow" w:hAnsi="Arial Narrow" w:cs="Arial Narrow"/>
        </w:rPr>
        <w:tab/>
        <w:t>Per ciò che concerne gli obblighi di pubblicità e informazione e relativamente alle modalità di attuazione di tali obblighi in capo al Beneficiario, si rimanda all’Allegato 1 sulle regole di pubblicità che è parte integrante della presente Convenzione.</w:t>
      </w:r>
    </w:p>
    <w:p w:rsidR="009F6AAC" w:rsidRPr="008C7593" w:rsidRDefault="009F6AAC" w:rsidP="004970ED">
      <w:pPr>
        <w:pStyle w:val="Heading1"/>
        <w:spacing w:before="360" w:after="120"/>
        <w:jc w:val="center"/>
        <w:rPr>
          <w:rFonts w:ascii="Arial Narrow" w:hAnsi="Arial Narrow" w:cs="Arial Narrow"/>
          <w:lang w:val="it-IT"/>
        </w:rPr>
      </w:pPr>
      <w:bookmarkStart w:id="41" w:name="_Toc343012229"/>
      <w:bookmarkStart w:id="42" w:name="_Toc457913312"/>
      <w:bookmarkStart w:id="43" w:name="_Toc475458080"/>
      <w:r w:rsidRPr="00356BCA">
        <w:rPr>
          <w:rFonts w:ascii="Arial Narrow" w:hAnsi="Arial Narrow" w:cs="Arial Narrow"/>
          <w:lang w:val="it-IT"/>
        </w:rPr>
        <w:t>Art. 16 Foro competente</w:t>
      </w:r>
      <w:bookmarkEnd w:id="41"/>
      <w:bookmarkEnd w:id="42"/>
      <w:bookmarkEnd w:id="43"/>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16.1</w:t>
      </w:r>
      <w:r w:rsidRPr="00356BCA">
        <w:rPr>
          <w:rFonts w:ascii="Arial Narrow" w:hAnsi="Arial Narrow" w:cs="Arial Narrow"/>
          <w:b/>
          <w:bCs/>
        </w:rPr>
        <w:tab/>
      </w:r>
      <w:r w:rsidRPr="00356BCA">
        <w:rPr>
          <w:rFonts w:ascii="Arial Narrow" w:hAnsi="Arial Narrow" w:cs="Arial Narrow"/>
          <w:b/>
          <w:bCs/>
        </w:rPr>
        <w:tab/>
      </w:r>
      <w:r w:rsidRPr="00356BCA">
        <w:rPr>
          <w:rFonts w:ascii="Arial Narrow" w:hAnsi="Arial Narrow" w:cs="Arial Narrow"/>
        </w:rPr>
        <w:t>Tutte le controversie che dovessero insorgere tra le Parti in relazione alla presente Convenzione, comprese quelle inerenti la sua validità, interpretazione, esecuzione e risoluzione, saranno deferite alla competenza esclusiva del Tribunale di Roma.</w:t>
      </w:r>
    </w:p>
    <w:p w:rsidR="009F6AAC" w:rsidRPr="008C7593" w:rsidRDefault="009F6AAC" w:rsidP="004970ED">
      <w:pPr>
        <w:pStyle w:val="Heading1"/>
        <w:spacing w:before="360" w:after="120"/>
        <w:jc w:val="center"/>
        <w:rPr>
          <w:rFonts w:ascii="Arial Narrow" w:hAnsi="Arial Narrow" w:cs="Arial Narrow"/>
          <w:lang w:val="it-IT"/>
        </w:rPr>
      </w:pPr>
      <w:bookmarkStart w:id="44" w:name="_Toc343012230"/>
      <w:bookmarkStart w:id="45" w:name="_Toc457913313"/>
      <w:bookmarkStart w:id="46" w:name="_Toc475458081"/>
      <w:r w:rsidRPr="00356BCA">
        <w:rPr>
          <w:rFonts w:ascii="Arial Narrow" w:hAnsi="Arial Narrow" w:cs="Arial Narrow"/>
          <w:lang w:val="it-IT"/>
        </w:rPr>
        <w:t>Art. 17 Conflitto d’interessi</w:t>
      </w:r>
      <w:bookmarkEnd w:id="44"/>
      <w:bookmarkEnd w:id="45"/>
      <w:bookmarkEnd w:id="46"/>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17.1</w:t>
      </w:r>
      <w:r w:rsidRPr="00356BCA">
        <w:rPr>
          <w:rFonts w:ascii="Arial Narrow" w:hAnsi="Arial Narrow" w:cs="Arial Narrow"/>
        </w:rPr>
        <w:tab/>
        <w:t>Il Beneficiario e, in caso di Raggruppamento, il Beneficiario Capofila e/o i partner di progetto, si impegnano a prendere ogni necessaria misura per prevenire ogni rischio, anche indiretto o potenziale, di conflitto di interesse che possa influire sulla corretta esecuzione, sull’imparzialità e l’obiettività della presente Convenzione.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17.2</w:t>
      </w:r>
      <w:r w:rsidRPr="00356BCA">
        <w:rPr>
          <w:rFonts w:ascii="Arial Narrow" w:hAnsi="Arial Narrow" w:cs="Arial Narrow"/>
        </w:rPr>
        <w:tab/>
        <w:t xml:space="preserve">Ogni situazione che costituisca o possa portare a conflitti d’interesse durante l’esecuzione delle attività, deve essere immediatamente comunicata all’Autorità </w:t>
      </w:r>
      <w:r>
        <w:rPr>
          <w:rFonts w:ascii="Arial Narrow" w:hAnsi="Arial Narrow" w:cs="Arial Narrow"/>
        </w:rPr>
        <w:t>Delegata</w:t>
      </w:r>
      <w:r w:rsidRPr="00356BCA">
        <w:rPr>
          <w:rFonts w:ascii="Arial Narrow" w:hAnsi="Arial Narrow" w:cs="Arial Narrow"/>
        </w:rPr>
        <w:t xml:space="preserve">. Il Beneficiario e, in caso di Raggruppamento, il Beneficiario Capofila e/o i partner di progetto devono procedere senza alcun indugio alla rimozione delle situazioni di conflitto. L’Autorità </w:t>
      </w:r>
      <w:r>
        <w:rPr>
          <w:rFonts w:ascii="Arial Narrow" w:hAnsi="Arial Narrow" w:cs="Arial Narrow"/>
        </w:rPr>
        <w:t>Delegata</w:t>
      </w:r>
      <w:r w:rsidRPr="00356BCA">
        <w:rPr>
          <w:rFonts w:ascii="Arial Narrow" w:hAnsi="Arial Narrow" w:cs="Arial Narrow"/>
        </w:rPr>
        <w:t xml:space="preserve"> si riserva il diritto di verificare che le misure prese siano appropriate e di richiedere, se necessario, ulteriori azioni correttive. Nel caso la situazione di conflitto dovesse permanere, l’Autorità </w:t>
      </w:r>
      <w:r>
        <w:rPr>
          <w:rFonts w:ascii="Arial Narrow" w:hAnsi="Arial Narrow" w:cs="Arial Narrow"/>
        </w:rPr>
        <w:t>Delegata</w:t>
      </w:r>
      <w:r w:rsidRPr="00356BCA">
        <w:rPr>
          <w:rFonts w:ascii="Arial Narrow" w:hAnsi="Arial Narrow" w:cs="Arial Narrow"/>
        </w:rPr>
        <w:t xml:space="preserve"> revocherà il finanziamento ed applicherà le sanzioni previste dal precedente art. 13.</w:t>
      </w:r>
      <w:bookmarkStart w:id="47" w:name="_Toc343012231"/>
    </w:p>
    <w:p w:rsidR="009F6AAC" w:rsidRPr="008C7593" w:rsidRDefault="009F6AAC" w:rsidP="004970ED">
      <w:pPr>
        <w:pStyle w:val="Heading1"/>
        <w:spacing w:before="360" w:after="120"/>
        <w:jc w:val="center"/>
        <w:rPr>
          <w:rFonts w:ascii="Arial Narrow" w:hAnsi="Arial Narrow" w:cs="Arial Narrow"/>
          <w:lang w:val="it-IT"/>
        </w:rPr>
      </w:pPr>
      <w:bookmarkStart w:id="48" w:name="_Toc457913314"/>
      <w:bookmarkStart w:id="49" w:name="_Toc475458082"/>
      <w:r w:rsidRPr="00356BCA">
        <w:rPr>
          <w:rFonts w:ascii="Arial Narrow" w:hAnsi="Arial Narrow" w:cs="Arial Narrow"/>
          <w:lang w:val="it-IT"/>
        </w:rPr>
        <w:t>Art. 18 Proprietà e uso dei risultati</w:t>
      </w:r>
      <w:bookmarkEnd w:id="47"/>
      <w:bookmarkEnd w:id="48"/>
      <w:bookmarkEnd w:id="49"/>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18.1</w:t>
      </w:r>
      <w:r w:rsidRPr="00356BCA">
        <w:rPr>
          <w:rFonts w:ascii="Arial Narrow" w:hAnsi="Arial Narrow" w:cs="Arial Narrow"/>
        </w:rPr>
        <w:tab/>
        <w:t xml:space="preserve">La proprietà di quanto realizzato in esecuzione della presente Convenzione, dei risultati delle azioni, dei progetti inclusi i nomi ed i loghi identificativi eventualmente utilizzati ed i diritti di proprietà intellettuale e industriale, dei documenti e dei report legati ad esse, sarà conferita al Beneficiario e, in caso di Raggruppamento, al Beneficiario Capofila ed a ciascun soggetto intervenuto nella realizzazione del progetto per quanto di rispettiva competenza. Posto quanto sopra, il Beneficiario e, in caso di Raggruppamento, ciascun partner di progetto e soggetto Capofila, per quanto di rispettiva competenza, garantiscono all’Autorità </w:t>
      </w:r>
      <w:r>
        <w:rPr>
          <w:rFonts w:ascii="Arial Narrow" w:hAnsi="Arial Narrow" w:cs="Arial Narrow"/>
        </w:rPr>
        <w:t xml:space="preserve">Delegata </w:t>
      </w:r>
      <w:r w:rsidRPr="00356BCA">
        <w:rPr>
          <w:rFonts w:ascii="Arial Narrow" w:hAnsi="Arial Narrow" w:cs="Arial Narrow"/>
        </w:rPr>
        <w:t>il diritto di utilizzare gratuitamente e liberamente e di concedere a terzi, quanto realizzato in esecuzione della presente convenzione, i risultati delle azioni, i diritti di proprietà intellettuale e industriale, i nomi ed i loghi identificativi eventualmente utilizzati</w:t>
      </w:r>
      <w:r>
        <w:rPr>
          <w:rFonts w:ascii="Arial Narrow" w:hAnsi="Arial Narrow" w:cs="Arial Narrow"/>
        </w:rPr>
        <w:t>,</w:t>
      </w:r>
      <w:r w:rsidRPr="00356BCA">
        <w:rPr>
          <w:rFonts w:ascii="Arial Narrow" w:hAnsi="Arial Narrow" w:cs="Arial Narrow"/>
        </w:rPr>
        <w:t xml:space="preserve"> i documenti ed i report legati ad esse, in modo da non violare alcuna disposizione in materia di riservatezza o diritti d’autore, di proprietà intellettuale e industriale esistenti.</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rPr>
        <w:t>18.2</w:t>
      </w:r>
      <w:r w:rsidRPr="00356BCA">
        <w:rPr>
          <w:rFonts w:ascii="Arial Narrow" w:hAnsi="Arial Narrow" w:cs="Arial Narrow"/>
          <w:b/>
        </w:rPr>
        <w:tab/>
      </w:r>
      <w:r w:rsidRPr="00356BCA">
        <w:rPr>
          <w:rFonts w:ascii="Arial Narrow" w:hAnsi="Arial Narrow" w:cs="Arial Narrow"/>
        </w:rPr>
        <w:t xml:space="preserve">Il Beneficiario, in caso di Raggruppamento il Beneficiario Capofila, garantisce che nello svolgimento del progetto non vengano violati diritti d’autore, di privativa e/o know how di terzi e dichiara di avere la piena disponibilità di nomi e/o marchi attribuiti al progetto e/o a parti di esso e/o ai risultati degli stessi e comunque a tutti gli output ad essi relativi. In caso contrario il Beneficiario e, in caso di Raggruppamento, il Beneficiario Capofila si impegna a tenere indenne e manlevare l’Autorità </w:t>
      </w:r>
      <w:r>
        <w:rPr>
          <w:rFonts w:ascii="Arial Narrow" w:hAnsi="Arial Narrow" w:cs="Arial Narrow"/>
        </w:rPr>
        <w:t>Delegata</w:t>
      </w:r>
      <w:r w:rsidRPr="00356BCA">
        <w:rPr>
          <w:rFonts w:ascii="Arial Narrow" w:hAnsi="Arial Narrow" w:cs="Arial Narrow"/>
        </w:rPr>
        <w:t xml:space="preserve"> da ogni eventuale pretesa di terzi a qualsiasi titolo direttamente o indirettamente connessa all’utilizzo dei predetti nomi e/o marchi.</w:t>
      </w:r>
    </w:p>
    <w:p w:rsidR="009F6AAC" w:rsidRPr="008C7593" w:rsidRDefault="009F6AAC" w:rsidP="004970ED">
      <w:pPr>
        <w:pStyle w:val="Heading1"/>
        <w:spacing w:before="360" w:after="120"/>
        <w:jc w:val="center"/>
        <w:rPr>
          <w:rFonts w:ascii="Arial Narrow" w:hAnsi="Arial Narrow" w:cs="Arial Narrow"/>
          <w:lang w:val="it-IT"/>
        </w:rPr>
      </w:pPr>
      <w:bookmarkStart w:id="50" w:name="_Toc343012232"/>
      <w:bookmarkStart w:id="51" w:name="_Toc457913315"/>
      <w:bookmarkStart w:id="52" w:name="_Toc475458083"/>
      <w:r w:rsidRPr="00356BCA">
        <w:rPr>
          <w:rFonts w:ascii="Arial Narrow" w:hAnsi="Arial Narrow" w:cs="Arial Narrow"/>
          <w:lang w:val="it-IT"/>
        </w:rPr>
        <w:t>Art. 19 Riservatezza</w:t>
      </w:r>
      <w:bookmarkEnd w:id="50"/>
      <w:bookmarkEnd w:id="51"/>
      <w:bookmarkEnd w:id="52"/>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19.1</w:t>
      </w:r>
      <w:r w:rsidRPr="00356BCA">
        <w:rPr>
          <w:rFonts w:ascii="Arial Narrow" w:hAnsi="Arial Narrow" w:cs="Arial Narrow"/>
        </w:rPr>
        <w:tab/>
        <w:t>Il Beneficiario e, in caso di Raggruppamento, ciascun partner di progetto nonché il soggetto Capofila,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della presente Convenzione e comunque per i cinque anni successivi alla cessazione di efficacia del rapporto contrattuale.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19.2</w:t>
      </w:r>
      <w:r w:rsidRPr="00356BCA">
        <w:rPr>
          <w:rFonts w:ascii="Arial Narrow" w:hAnsi="Arial Narrow" w:cs="Arial Narrow"/>
        </w:rPr>
        <w:tab/>
        <w:t>L’obbligo di cui al precedente articolo 19.1 sussiste, altresì, relativamente a tutto il materiale originario o predisposto in esecuzione della presente Convenzione; tale obbligo non concerne i dati che siano o divengano di pubblico dominio.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19.3</w:t>
      </w:r>
      <w:r w:rsidRPr="00356BCA">
        <w:rPr>
          <w:rFonts w:ascii="Arial Narrow" w:hAnsi="Arial Narrow" w:cs="Arial Narrow"/>
        </w:rPr>
        <w:tab/>
        <w:t>Il Beneficiario e, in caso di Raggruppamento il Beneficiario Capofila è responsabile per l’esatta osservanza da parte dei propri dipendenti, consulenti e collaboratori, nonché degli eventuali terzi affidatari, degli obblighi di segretezza anzidetti.</w:t>
      </w:r>
    </w:p>
    <w:p w:rsidR="009F6AAC" w:rsidRPr="00356BCA" w:rsidRDefault="009F6AAC" w:rsidP="004970ED">
      <w:pPr>
        <w:widowControl w:val="0"/>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19.4</w:t>
      </w:r>
      <w:r w:rsidRPr="00356BCA">
        <w:rPr>
          <w:rFonts w:ascii="Arial Narrow" w:hAnsi="Arial Narrow" w:cs="Arial Narrow"/>
        </w:rPr>
        <w:tab/>
        <w:t xml:space="preserve">In caso di inosservanza degli obblighi di riservatezza, l’Autorità </w:t>
      </w:r>
      <w:r>
        <w:rPr>
          <w:rFonts w:ascii="Arial Narrow" w:hAnsi="Arial Narrow" w:cs="Arial Narrow"/>
        </w:rPr>
        <w:t>Delegata</w:t>
      </w:r>
      <w:r w:rsidRPr="00356BCA">
        <w:rPr>
          <w:rFonts w:ascii="Arial Narrow" w:hAnsi="Arial Narrow" w:cs="Arial Narrow"/>
        </w:rPr>
        <w:t xml:space="preserve"> ha la facoltà di adottare le misure previste dall’Articolo 13, fermo restando che il Beneficiario e, in caso di Raggruppamento, il Beneficiario Capofila sarà tenuto al risarcimento dei danni che dovessero derivare all’Autorità </w:t>
      </w:r>
      <w:r>
        <w:rPr>
          <w:rFonts w:ascii="Arial Narrow" w:hAnsi="Arial Narrow" w:cs="Arial Narrow"/>
        </w:rPr>
        <w:t>Delegata</w:t>
      </w:r>
      <w:r w:rsidRPr="00356BCA">
        <w:rPr>
          <w:rFonts w:ascii="Arial Narrow" w:hAnsi="Arial Narrow" w:cs="Arial Narrow"/>
        </w:rPr>
        <w:t>.</w:t>
      </w:r>
    </w:p>
    <w:p w:rsidR="009F6AAC" w:rsidRPr="00356BCA" w:rsidRDefault="009F6AAC" w:rsidP="004970ED">
      <w:pPr>
        <w:widowControl w:val="0"/>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19.5</w:t>
      </w:r>
      <w:r w:rsidRPr="00356BCA">
        <w:rPr>
          <w:rFonts w:ascii="Arial Narrow" w:hAnsi="Arial Narrow" w:cs="Arial Narrow"/>
        </w:rPr>
        <w:tab/>
        <w:t>Il Beneficiario e, in caso di Raggruppamento il Beneficiario Capofila e ciascun partner di progetto, si impegna, altresì, a rispettare quanto previsto dal D.lgs. n. 196/2003 (Codice della Privacy) ove applicabile.</w:t>
      </w:r>
      <w:bookmarkStart w:id="53" w:name="_Toc343012233"/>
    </w:p>
    <w:p w:rsidR="009F6AAC" w:rsidRPr="008C7593" w:rsidRDefault="009F6AAC" w:rsidP="004970ED">
      <w:pPr>
        <w:pStyle w:val="Heading1"/>
        <w:spacing w:before="360" w:after="120"/>
        <w:jc w:val="center"/>
        <w:rPr>
          <w:rFonts w:ascii="Arial Narrow" w:hAnsi="Arial Narrow" w:cs="Arial Narrow"/>
          <w:lang w:val="it-IT"/>
        </w:rPr>
      </w:pPr>
      <w:bookmarkStart w:id="54" w:name="_Toc457913316"/>
      <w:bookmarkStart w:id="55" w:name="_Toc475458084"/>
      <w:r w:rsidRPr="00356BCA">
        <w:rPr>
          <w:rFonts w:ascii="Arial Narrow" w:hAnsi="Arial Narrow" w:cs="Arial Narrow"/>
          <w:lang w:val="it-IT"/>
        </w:rPr>
        <w:t>Art. 20 Sospensione</w:t>
      </w:r>
      <w:bookmarkEnd w:id="53"/>
      <w:bookmarkEnd w:id="54"/>
      <w:bookmarkEnd w:id="55"/>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20.1</w:t>
      </w:r>
      <w:r w:rsidRPr="00356BCA">
        <w:rPr>
          <w:rFonts w:ascii="Arial Narrow" w:hAnsi="Arial Narrow" w:cs="Arial Narrow"/>
        </w:rPr>
        <w:tab/>
        <w:t xml:space="preserve">Il Beneficiario e, in caso di Raggruppamento il Beneficiario Capofila non può sospendere la realizzazione delle attività, salvo il caso fortuito ovvero le ipotesi di forza maggiore di cui all’art. 21 che segue e salvi gravi e comprovati motivi, prontamente comunicati, se ed in quanto valutati come tali dall’Autorità </w:t>
      </w:r>
      <w:r>
        <w:rPr>
          <w:rFonts w:ascii="Arial Narrow" w:hAnsi="Arial Narrow" w:cs="Arial Narrow"/>
        </w:rPr>
        <w:t>Delegata</w:t>
      </w:r>
      <w:r w:rsidRPr="00356BCA">
        <w:rPr>
          <w:rFonts w:ascii="Arial Narrow" w:hAnsi="Arial Narrow" w:cs="Arial Narrow"/>
        </w:rPr>
        <w:t xml:space="preserve">.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20.2</w:t>
      </w:r>
      <w:r w:rsidRPr="00356BCA">
        <w:rPr>
          <w:rFonts w:ascii="Arial Narrow" w:hAnsi="Arial Narrow" w:cs="Arial Narrow"/>
          <w:b/>
          <w:bCs/>
        </w:rPr>
        <w:tab/>
      </w:r>
      <w:r w:rsidRPr="00356BCA">
        <w:rPr>
          <w:rFonts w:ascii="Arial Narrow" w:hAnsi="Arial Narrow" w:cs="Arial Narrow"/>
        </w:rPr>
        <w:t xml:space="preserve">L’Autorità </w:t>
      </w:r>
      <w:r>
        <w:rPr>
          <w:rFonts w:ascii="Arial Narrow" w:hAnsi="Arial Narrow" w:cs="Arial Narrow"/>
        </w:rPr>
        <w:t>Delegata</w:t>
      </w:r>
      <w:r w:rsidRPr="00356BCA">
        <w:rPr>
          <w:rFonts w:ascii="Arial Narrow" w:hAnsi="Arial Narrow" w:cs="Arial Narrow"/>
        </w:rPr>
        <w:t xml:space="preserve"> si riserva, in caso di sospensione, la facoltà di recedere dalla presente Convenzione, a norma dell’art. 22 che segue. Qualora l’Autorità </w:t>
      </w:r>
      <w:r>
        <w:rPr>
          <w:rFonts w:ascii="Arial Narrow" w:hAnsi="Arial Narrow" w:cs="Arial Narrow"/>
        </w:rPr>
        <w:t>Delegata</w:t>
      </w:r>
      <w:r w:rsidRPr="00356BCA">
        <w:rPr>
          <w:rFonts w:ascii="Arial Narrow" w:hAnsi="Arial Narrow" w:cs="Arial Narrow"/>
        </w:rPr>
        <w:t xml:space="preserve"> non si avvalga della menzionata facoltà il Beneficiario e, in caso di Raggruppamento il Beneficiario Capofila dovrà riprendere l’esecuzione del progetto come inizialmente pianificato, una volta che le circostanze lo rendano possibile, e ne dovrà informare immediatamente l’Autorità </w:t>
      </w:r>
      <w:r>
        <w:rPr>
          <w:rFonts w:ascii="Arial Narrow" w:hAnsi="Arial Narrow" w:cs="Arial Narrow"/>
        </w:rPr>
        <w:t>Delegata</w:t>
      </w:r>
      <w:r w:rsidRPr="00356BCA">
        <w:rPr>
          <w:rFonts w:ascii="Arial Narrow" w:hAnsi="Arial Narrow" w:cs="Arial Narrow"/>
        </w:rPr>
        <w:t xml:space="preserve">. In tal caso la durata del progetto potrà essere estesa compatibilmente con il periodo di ammissibilità del Programma Nazionale, previa autorizzazione scritta dell’Autorità </w:t>
      </w:r>
      <w:r>
        <w:rPr>
          <w:rFonts w:ascii="Arial Narrow" w:hAnsi="Arial Narrow" w:cs="Arial Narrow"/>
        </w:rPr>
        <w:t>Delegata</w:t>
      </w:r>
      <w:r w:rsidRPr="00356BCA">
        <w:rPr>
          <w:rFonts w:ascii="Arial Narrow" w:hAnsi="Arial Narrow" w:cs="Arial Narrow"/>
        </w:rPr>
        <w:t xml:space="preserve">. </w:t>
      </w:r>
    </w:p>
    <w:p w:rsidR="009F6AAC" w:rsidRPr="00FA043B" w:rsidRDefault="009F6AAC" w:rsidP="00B349E5">
      <w:pPr>
        <w:pStyle w:val="Heading1"/>
        <w:spacing w:before="360" w:after="120"/>
        <w:jc w:val="center"/>
        <w:rPr>
          <w:rFonts w:ascii="Arial Narrow" w:hAnsi="Arial Narrow"/>
          <w:lang w:val="it-IT"/>
        </w:rPr>
      </w:pPr>
      <w:bookmarkStart w:id="56" w:name="_Toc343012234"/>
      <w:bookmarkStart w:id="57" w:name="_Toc457913317"/>
      <w:bookmarkStart w:id="58" w:name="_Toc475458085"/>
      <w:r w:rsidRPr="00356BCA">
        <w:rPr>
          <w:rFonts w:ascii="Arial Narrow" w:hAnsi="Arial Narrow" w:cs="Arial Narrow"/>
          <w:lang w:val="it-IT"/>
        </w:rPr>
        <w:t>Art. 21 Forza maggiore</w:t>
      </w:r>
      <w:bookmarkEnd w:id="56"/>
      <w:bookmarkEnd w:id="57"/>
      <w:bookmarkEnd w:id="58"/>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21.1</w:t>
      </w:r>
      <w:r w:rsidRPr="00356BCA">
        <w:rPr>
          <w:rFonts w:ascii="Arial Narrow" w:hAnsi="Arial Narrow" w:cs="Arial Narrow"/>
        </w:rPr>
        <w:tab/>
        <w:t>Per forza maggiore si intende ogni situazione imprevista ed eccezionale o ogni evento fuori dal controllo delle parti, che non permette il completamento delle prescrizioni della presente Convenzione, che non è imputabile a errore o negligenza e che le parti non avrebbero potuto prevedere o prevenire con l’esercizio dell’ordinaria diligenza. Difetti nelle forniture o nei materiali o ritardi nel loro reperimento, controversie di lavoro, scioperi o difficoltà finanziarie non possono essere considerati cause di forza maggiore.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21.2</w:t>
      </w:r>
      <w:r w:rsidRPr="00356BCA">
        <w:rPr>
          <w:rFonts w:ascii="Arial Narrow" w:hAnsi="Arial Narrow" w:cs="Arial Narrow"/>
          <w:b/>
          <w:bCs/>
        </w:rPr>
        <w:tab/>
      </w:r>
      <w:r w:rsidRPr="00356BCA">
        <w:rPr>
          <w:rFonts w:ascii="Arial Narrow" w:hAnsi="Arial Narrow" w:cs="Arial Narrow"/>
        </w:rPr>
        <w:t xml:space="preserve">Il Beneficiario che si trova nelle condizioni di forza maggiore deve informare l’Autorità </w:t>
      </w:r>
      <w:r>
        <w:rPr>
          <w:rFonts w:ascii="Arial Narrow" w:hAnsi="Arial Narrow" w:cs="Arial Narrow"/>
        </w:rPr>
        <w:t>Delegata</w:t>
      </w:r>
      <w:r w:rsidRPr="00356BCA">
        <w:rPr>
          <w:rFonts w:ascii="Arial Narrow" w:hAnsi="Arial Narrow" w:cs="Arial Narrow"/>
        </w:rPr>
        <w:t xml:space="preserve"> senza indugio tramite lettera raccomandata A/R (o PEC), indicando la tipologia, la durata probabile e gli effetti previsti e deve, comunque, porre in essere ogni sforzo per minimizzare le conseguenze dovute a cause di forza maggiore.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21.3</w:t>
      </w:r>
      <w:r w:rsidRPr="00356BCA">
        <w:rPr>
          <w:rFonts w:ascii="Arial Narrow" w:hAnsi="Arial Narrow" w:cs="Arial Narrow"/>
          <w:b/>
          <w:bCs/>
        </w:rPr>
        <w:tab/>
      </w:r>
      <w:r w:rsidRPr="004766BE">
        <w:rPr>
          <w:rFonts w:ascii="Arial Narrow" w:hAnsi="Arial Narrow" w:cs="Arial Narrow"/>
        </w:rPr>
        <w:t xml:space="preserve">Nessuna delle parti della presente Convenzione può essere considerata inadempiente nel caso in cui </w:t>
      </w:r>
      <w:r w:rsidRPr="008C7593">
        <w:rPr>
          <w:rFonts w:ascii="Arial Narrow" w:hAnsi="Arial Narrow" w:cs="Arial Narrow"/>
        </w:rPr>
        <w:t xml:space="preserve">non </w:t>
      </w:r>
      <w:r w:rsidRPr="004766BE">
        <w:rPr>
          <w:rFonts w:ascii="Arial Narrow" w:hAnsi="Arial Narrow" w:cs="Arial Narrow"/>
        </w:rPr>
        <w:t>riesca ad adempiervi per cause di forza maggiore.</w:t>
      </w:r>
      <w:r w:rsidRPr="00356BCA">
        <w:rPr>
          <w:rFonts w:ascii="Arial Narrow" w:hAnsi="Arial Narrow" w:cs="Arial Narrow"/>
        </w:rPr>
        <w:t xml:space="preserve">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21.4</w:t>
      </w:r>
      <w:r w:rsidRPr="00356BCA">
        <w:rPr>
          <w:rFonts w:ascii="Arial Narrow" w:hAnsi="Arial Narrow" w:cs="Arial Narrow"/>
        </w:rPr>
        <w:tab/>
        <w:t>In presenza di cause di forza maggiore l’esecuzione del progetto potrà essere sospes</w:t>
      </w:r>
      <w:r>
        <w:rPr>
          <w:rFonts w:ascii="Arial Narrow" w:hAnsi="Arial Narrow" w:cs="Arial Narrow"/>
        </w:rPr>
        <w:t>a</w:t>
      </w:r>
      <w:r w:rsidRPr="00356BCA">
        <w:rPr>
          <w:rFonts w:ascii="Arial Narrow" w:hAnsi="Arial Narrow" w:cs="Arial Narrow"/>
        </w:rPr>
        <w:t xml:space="preserve"> secondo quanto previsto dall’art. 20.</w:t>
      </w:r>
    </w:p>
    <w:p w:rsidR="009F6AAC" w:rsidRPr="008C7593" w:rsidRDefault="009F6AAC" w:rsidP="004970ED">
      <w:pPr>
        <w:pStyle w:val="Heading1"/>
        <w:spacing w:before="360" w:after="120"/>
        <w:jc w:val="center"/>
        <w:rPr>
          <w:rFonts w:ascii="Arial Narrow" w:hAnsi="Arial Narrow" w:cs="Arial Narrow"/>
          <w:lang w:val="it-IT"/>
        </w:rPr>
      </w:pPr>
      <w:bookmarkStart w:id="59" w:name="_Toc223963270"/>
      <w:bookmarkStart w:id="60" w:name="_Toc343012235"/>
      <w:bookmarkStart w:id="61" w:name="_Toc457913318"/>
      <w:bookmarkStart w:id="62" w:name="_Toc475458086"/>
      <w:r w:rsidRPr="00356BCA">
        <w:rPr>
          <w:rFonts w:ascii="Arial Narrow" w:hAnsi="Arial Narrow" w:cs="Arial Narrow"/>
          <w:lang w:val="it-IT"/>
        </w:rPr>
        <w:t xml:space="preserve">Art. 22 Recesso dell’Autorità </w:t>
      </w:r>
      <w:bookmarkEnd w:id="59"/>
      <w:bookmarkEnd w:id="60"/>
      <w:bookmarkEnd w:id="61"/>
      <w:r>
        <w:rPr>
          <w:rFonts w:ascii="Arial Narrow" w:hAnsi="Arial Narrow" w:cs="Arial Narrow"/>
          <w:lang w:val="it-IT"/>
        </w:rPr>
        <w:t>Delegata</w:t>
      </w:r>
      <w:bookmarkEnd w:id="62"/>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22.1</w:t>
      </w:r>
      <w:r w:rsidRPr="00356BCA">
        <w:rPr>
          <w:rFonts w:ascii="Arial Narrow" w:hAnsi="Arial Narrow" w:cs="Arial Narrow"/>
        </w:rPr>
        <w:tab/>
        <w:t xml:space="preserve">L’Autorità </w:t>
      </w:r>
      <w:r>
        <w:rPr>
          <w:rFonts w:ascii="Arial Narrow" w:hAnsi="Arial Narrow" w:cs="Arial Narrow"/>
        </w:rPr>
        <w:t>Delegata</w:t>
      </w:r>
      <w:r w:rsidRPr="00356BCA">
        <w:rPr>
          <w:rFonts w:ascii="Arial Narrow" w:hAnsi="Arial Narrow" w:cs="Arial Narrow"/>
        </w:rPr>
        <w:t xml:space="preserve"> può recedere unilateralmente e liberamente, in qualsiasi momento, senza preavviso, dalla presente Convenzione: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ab/>
        <w:t xml:space="preserve">(i) </w:t>
      </w:r>
      <w:r w:rsidRPr="00356BCA">
        <w:rPr>
          <w:rFonts w:ascii="Arial Narrow" w:hAnsi="Arial Narrow" w:cs="Arial Narrow"/>
        </w:rPr>
        <w:t>per giusta causa. Sono da intendersi per giusta causa a titolo esemplificativo e non esaustivo le seguenti circostanze:</w:t>
      </w:r>
    </w:p>
    <w:p w:rsidR="009F6AAC" w:rsidRDefault="009F6AAC" w:rsidP="00600C87">
      <w:pPr>
        <w:pStyle w:val="ListParagraph1"/>
        <w:numPr>
          <w:ilvl w:val="1"/>
          <w:numId w:val="12"/>
        </w:numPr>
        <w:spacing w:before="60" w:after="60" w:line="360" w:lineRule="auto"/>
        <w:jc w:val="both"/>
        <w:rPr>
          <w:rFonts w:ascii="Arial Narrow" w:hAnsi="Arial Narrow" w:cs="Arial Narrow"/>
        </w:rPr>
      </w:pPr>
      <w:r w:rsidRPr="00356BCA">
        <w:rPr>
          <w:rFonts w:ascii="Arial Narrow" w:hAnsi="Arial Narrow" w:cs="Arial Narrow"/>
        </w:rPr>
        <w:t xml:space="preserve">qualora sia stato depositato contro il Beneficiario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Beneficiario; </w:t>
      </w:r>
    </w:p>
    <w:p w:rsidR="009F6AAC" w:rsidRDefault="009F6AAC" w:rsidP="00600C87">
      <w:pPr>
        <w:pStyle w:val="ListParagraph1"/>
        <w:numPr>
          <w:ilvl w:val="1"/>
          <w:numId w:val="12"/>
        </w:numPr>
        <w:spacing w:before="60" w:after="60" w:line="360" w:lineRule="auto"/>
        <w:jc w:val="both"/>
        <w:rPr>
          <w:rFonts w:ascii="Arial Narrow" w:hAnsi="Arial Narrow" w:cs="Arial Narrow"/>
        </w:rPr>
      </w:pPr>
      <w:r w:rsidRPr="00600C87">
        <w:rPr>
          <w:rFonts w:ascii="Arial Narrow" w:hAnsi="Arial Narrow" w:cs="Arial Narrow"/>
        </w:rPr>
        <w:t>qualora si verifichi una qualsivoglia fattispecie che faccia venire meno il rapporto di fiducia sottostante la Convenzione;</w:t>
      </w:r>
    </w:p>
    <w:p w:rsidR="009F6AAC" w:rsidRPr="00600C87" w:rsidRDefault="009F6AAC" w:rsidP="00600C87">
      <w:pPr>
        <w:pStyle w:val="ListParagraph1"/>
        <w:numPr>
          <w:ilvl w:val="1"/>
          <w:numId w:val="12"/>
        </w:numPr>
        <w:spacing w:before="60" w:after="60" w:line="360" w:lineRule="auto"/>
        <w:jc w:val="both"/>
        <w:rPr>
          <w:rFonts w:ascii="Arial Narrow" w:hAnsi="Arial Narrow" w:cs="Arial Narrow"/>
        </w:rPr>
      </w:pPr>
      <w:r w:rsidRPr="00600C87">
        <w:rPr>
          <w:rFonts w:ascii="Arial Narrow" w:hAnsi="Arial Narrow" w:cs="Arial Narrow"/>
        </w:rPr>
        <w:t>in caso di sospensione ingiustificata delle attività da parte del Beneficiario.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22.2</w:t>
      </w:r>
      <w:r w:rsidRPr="00356BCA">
        <w:rPr>
          <w:rFonts w:ascii="Arial Narrow" w:hAnsi="Arial Narrow" w:cs="Arial Narrow"/>
        </w:rPr>
        <w:tab/>
        <w:t>Il Beneficiario e, in caso di Raggruppamento, il Beneficiario Capofila ha diritto al versamento del contributo per la quota parte di progetto realizzato (purché correttamente ed utilmente realizzato), rinunciando espressamente, ora per allora, a qualsiasi ulteriore eventuale pretesa, anche di natura risarcitoria, e</w:t>
      </w:r>
      <w:r>
        <w:rPr>
          <w:rFonts w:ascii="Arial Narrow" w:hAnsi="Arial Narrow" w:cs="Arial Narrow"/>
        </w:rPr>
        <w:t xml:space="preserve"> </w:t>
      </w:r>
      <w:r w:rsidRPr="00356BCA">
        <w:rPr>
          <w:rFonts w:ascii="Arial Narrow" w:hAnsi="Arial Narrow" w:cs="Arial Narrow"/>
        </w:rPr>
        <w:t>a ogni ulteriore indennizzo e/o rimborso di sorta, anche in deroga a quanto previsto dall’articolo 1671 cod. civ. laddove applicabile.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22.3</w:t>
      </w:r>
      <w:r w:rsidRPr="00356BCA">
        <w:rPr>
          <w:rFonts w:ascii="Arial Narrow" w:hAnsi="Arial Narrow" w:cs="Arial Narrow"/>
        </w:rPr>
        <w:tab/>
        <w:t xml:space="preserve">Nei casi di recesso dell’Autorità </w:t>
      </w:r>
      <w:r>
        <w:rPr>
          <w:rFonts w:ascii="Arial Narrow" w:hAnsi="Arial Narrow" w:cs="Arial Narrow"/>
        </w:rPr>
        <w:t>Delegata</w:t>
      </w:r>
      <w:r w:rsidRPr="00356BCA">
        <w:rPr>
          <w:rFonts w:ascii="Arial Narrow" w:hAnsi="Arial Narrow" w:cs="Arial Narrow"/>
        </w:rPr>
        <w:t xml:space="preserve">, il Beneficiario e, in caso di Raggruppamento, il Beneficiario Capofila ha 60 giorni dalla data in cui il recesso dalla presente Convenzione ha effetto, come notificato dall’Autorità </w:t>
      </w:r>
      <w:r>
        <w:rPr>
          <w:rFonts w:ascii="Arial Narrow" w:hAnsi="Arial Narrow" w:cs="Arial Narrow"/>
        </w:rPr>
        <w:t>Delegata</w:t>
      </w:r>
      <w:r w:rsidRPr="00356BCA">
        <w:rPr>
          <w:rFonts w:ascii="Arial Narrow" w:hAnsi="Arial Narrow" w:cs="Arial Narrow"/>
        </w:rPr>
        <w:t xml:space="preserve">, per produrre una richiesta finale di pagamento secondo le procedure previste dall’art. 10. Se non è inviata alcuna richiesta di pagamento nei termini previsti, l’Autorità </w:t>
      </w:r>
      <w:r>
        <w:rPr>
          <w:rFonts w:ascii="Arial Narrow" w:hAnsi="Arial Narrow" w:cs="Arial Narrow"/>
        </w:rPr>
        <w:t>Delegata</w:t>
      </w:r>
      <w:r w:rsidRPr="00356BCA">
        <w:rPr>
          <w:rFonts w:ascii="Arial Narrow" w:hAnsi="Arial Narrow" w:cs="Arial Narrow"/>
        </w:rPr>
        <w:t xml:space="preserve"> non erogherà alcuna somma per gli interventi previsti ed attuati fino alla data di esercizio del diritto di recesso, e recupererà ogni somma eventualmente già corrisposta, se non comprovata da idoneo documento o rendiconto finanziario.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22.4</w:t>
      </w:r>
      <w:r w:rsidRPr="00356BCA">
        <w:rPr>
          <w:rFonts w:ascii="Arial Narrow" w:hAnsi="Arial Narrow" w:cs="Arial Narrow"/>
          <w:b/>
          <w:bCs/>
        </w:rPr>
        <w:tab/>
      </w:r>
      <w:r w:rsidRPr="00356BCA">
        <w:rPr>
          <w:rFonts w:ascii="Arial Narrow" w:hAnsi="Arial Narrow" w:cs="Arial Narrow"/>
          <w:bCs/>
        </w:rPr>
        <w:t xml:space="preserve">L’Autorità </w:t>
      </w:r>
      <w:r>
        <w:rPr>
          <w:rFonts w:ascii="Arial Narrow" w:hAnsi="Arial Narrow" w:cs="Arial Narrow"/>
          <w:bCs/>
        </w:rPr>
        <w:t>Delegata</w:t>
      </w:r>
      <w:r w:rsidRPr="00356BCA">
        <w:rPr>
          <w:rFonts w:ascii="Arial Narrow" w:hAnsi="Arial Narrow" w:cs="Arial Narrow"/>
          <w:bCs/>
        </w:rPr>
        <w:t xml:space="preserve"> comunica la sua volontà di recedere dalla presente Convenzione mediante raccomandata A/R (o altro mezzo equipollente).</w:t>
      </w:r>
    </w:p>
    <w:p w:rsidR="009F6AAC" w:rsidRPr="008C7593" w:rsidRDefault="009F6AAC" w:rsidP="004970ED">
      <w:pPr>
        <w:pStyle w:val="Heading1"/>
        <w:spacing w:before="360" w:after="120"/>
        <w:jc w:val="center"/>
        <w:rPr>
          <w:rFonts w:ascii="Arial Narrow" w:hAnsi="Arial Narrow" w:cs="Arial Narrow"/>
          <w:lang w:val="it-IT"/>
        </w:rPr>
      </w:pPr>
      <w:bookmarkStart w:id="63" w:name="_Toc224038728"/>
      <w:bookmarkStart w:id="64" w:name="_Toc343012236"/>
      <w:bookmarkStart w:id="65" w:name="_Toc457913319"/>
      <w:bookmarkStart w:id="66" w:name="_Toc475458087"/>
      <w:r w:rsidRPr="00356BCA">
        <w:rPr>
          <w:rFonts w:ascii="Arial Narrow" w:hAnsi="Arial Narrow" w:cs="Arial Narrow"/>
          <w:lang w:val="it-IT"/>
        </w:rPr>
        <w:t>Art. 23 Rinuncia parziale e/o totale al contributo</w:t>
      </w:r>
      <w:bookmarkEnd w:id="63"/>
      <w:bookmarkEnd w:id="64"/>
      <w:bookmarkEnd w:id="65"/>
      <w:bookmarkEnd w:id="66"/>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23.1</w:t>
      </w:r>
      <w:r w:rsidRPr="00356BCA">
        <w:rPr>
          <w:rFonts w:ascii="Arial Narrow" w:hAnsi="Arial Narrow" w:cs="Arial Narrow"/>
        </w:rPr>
        <w:tab/>
        <w:t xml:space="preserve">In casi giustificati e dettagliatamente motivati, il Beneficiario e, in caso di Raggruppamento, il Beneficiario Capofila può comunicare all’Autorità </w:t>
      </w:r>
      <w:r>
        <w:rPr>
          <w:rFonts w:ascii="Arial Narrow" w:hAnsi="Arial Narrow" w:cs="Arial Narrow"/>
        </w:rPr>
        <w:t>Delegata</w:t>
      </w:r>
      <w:r w:rsidRPr="00356BCA">
        <w:rPr>
          <w:rFonts w:ascii="Arial Narrow" w:hAnsi="Arial Narrow" w:cs="Arial Narrow"/>
        </w:rPr>
        <w:t xml:space="preserve"> la rinuncia parziale al contributo (anche mediante rimborso se già ottenuto) se ha effettuato prestazioni e attività superiori al 50% del costo totale del progetto </w:t>
      </w:r>
      <w:r w:rsidRPr="004766BE">
        <w:rPr>
          <w:rFonts w:ascii="Arial Narrow" w:hAnsi="Arial Narrow" w:cs="Arial Narrow"/>
        </w:rPr>
        <w:t>e la rinuncia totale al contributo (anche mediante rimborso se già ottenuto) se ha realizzato prestazioni inferiori al 50% del costo totale del progetto.</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23.2</w:t>
      </w:r>
      <w:r w:rsidRPr="00356BCA">
        <w:rPr>
          <w:rFonts w:ascii="Arial Narrow" w:hAnsi="Arial Narrow" w:cs="Arial Narrow"/>
        </w:rPr>
        <w:tab/>
        <w:t xml:space="preserve">L’Autorità </w:t>
      </w:r>
      <w:r>
        <w:rPr>
          <w:rFonts w:ascii="Arial Narrow" w:hAnsi="Arial Narrow" w:cs="Arial Narrow"/>
        </w:rPr>
        <w:t>Delegata</w:t>
      </w:r>
      <w:r w:rsidRPr="00356BCA">
        <w:rPr>
          <w:rFonts w:ascii="Arial Narrow" w:hAnsi="Arial Narrow" w:cs="Arial Narrow"/>
        </w:rPr>
        <w:t xml:space="preserve"> valuterà la richiesta di rinuncia parziale al contributo e potrà accettarla solo nel caso in cui la percentuale delle attività svolte (superior</w:t>
      </w:r>
      <w:r>
        <w:rPr>
          <w:rFonts w:ascii="Arial Narrow" w:hAnsi="Arial Narrow" w:cs="Arial Narrow"/>
        </w:rPr>
        <w:t xml:space="preserve">e </w:t>
      </w:r>
      <w:r w:rsidRPr="00356BCA">
        <w:rPr>
          <w:rFonts w:ascii="Arial Narrow" w:hAnsi="Arial Narrow" w:cs="Arial Narrow"/>
        </w:rPr>
        <w:t>comunque al 50%) sia funzionali all’obiettivo del progetto e comunque autonomamente utilizzabil</w:t>
      </w:r>
      <w:r>
        <w:rPr>
          <w:rFonts w:ascii="Arial Narrow" w:hAnsi="Arial Narrow" w:cs="Arial Narrow"/>
        </w:rPr>
        <w:t>e</w:t>
      </w:r>
      <w:r w:rsidRPr="00356BCA">
        <w:rPr>
          <w:rFonts w:ascii="Arial Narrow" w:hAnsi="Arial Narrow" w:cs="Arial Narrow"/>
        </w:rPr>
        <w:t xml:space="preserve"> in caso contrario verrà richiesto al Beneficiario e, in caso di Raggruppamento, al Beneficiario Capofila di rimborsare in tutto o in parte la somma già erogata.</w:t>
      </w:r>
    </w:p>
    <w:p w:rsidR="009F6AAC" w:rsidRPr="008C7593" w:rsidRDefault="009F6AAC" w:rsidP="004970ED">
      <w:pPr>
        <w:pStyle w:val="Heading1"/>
        <w:spacing w:before="360" w:after="120"/>
        <w:jc w:val="center"/>
        <w:rPr>
          <w:rFonts w:ascii="Arial Narrow" w:hAnsi="Arial Narrow" w:cs="Arial Narrow"/>
          <w:lang w:val="it-IT"/>
        </w:rPr>
      </w:pPr>
      <w:bookmarkStart w:id="67" w:name="_Toc343012237"/>
      <w:bookmarkStart w:id="68" w:name="_Toc457913320"/>
      <w:bookmarkStart w:id="69" w:name="_Toc475458088"/>
      <w:r w:rsidRPr="00356BCA">
        <w:rPr>
          <w:rFonts w:ascii="Arial Narrow" w:hAnsi="Arial Narrow" w:cs="Arial Narrow"/>
          <w:lang w:val="it-IT"/>
        </w:rPr>
        <w:t>Art. 24 Accordi ulteriori</w:t>
      </w:r>
      <w:bookmarkEnd w:id="67"/>
      <w:bookmarkEnd w:id="68"/>
      <w:bookmarkEnd w:id="69"/>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24.1</w:t>
      </w:r>
      <w:r w:rsidRPr="00356BCA">
        <w:rPr>
          <w:rFonts w:ascii="Arial Narrow" w:hAnsi="Arial Narrow" w:cs="Arial Narrow"/>
        </w:rPr>
        <w:tab/>
        <w:t>Qualora ricorrano i presupposti di legge per la sottoposizione della presente Convenzione al controllo dell’Ufficio Centrale del Bilancio ovvero di altre Autorità di controllo, la Convenzione medesima vincolerà il Beneficiario dalla stipulazione e l’Amministrazione solo a partire dalla data di comunicazione dell’avvenuto positivo controllo (ovvero all’atto della maturazione del relativo, equivalente, silenzio-assenso). L’Amministrazione, in caso di necessità, potrà richiedere l’avvio delle attività prima dell’esito positivo del controllo ovvero, in caso di estrema necessità, prima della stipulazione della Convenzione stessa.</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24.2</w:t>
      </w:r>
      <w:r w:rsidRPr="00356BCA">
        <w:rPr>
          <w:rFonts w:ascii="Arial Narrow" w:hAnsi="Arial Narrow" w:cs="Arial Narrow"/>
        </w:rPr>
        <w:tab/>
        <w:t>Per sopravvenute gravi ragioni di interesse pubblico, la presente Convenzione di Sovvenzione potrà essere sospesa, risolta, revocata o dichiarata inefficace in tutto o in parte.</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24.3</w:t>
      </w:r>
      <w:r w:rsidRPr="00356BCA">
        <w:rPr>
          <w:rFonts w:ascii="Arial Narrow" w:hAnsi="Arial Narrow" w:cs="Arial Narrow"/>
        </w:rPr>
        <w:tab/>
        <w:t>Tutte le modifiche alla presente Convenzione saranno vincolanti per le parti solo qualora fatte per iscritto e debitamente sottoscritte dalle parti.</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24.4</w:t>
      </w:r>
      <w:r w:rsidRPr="00356BCA">
        <w:rPr>
          <w:rFonts w:ascii="Arial Narrow" w:hAnsi="Arial Narrow" w:cs="Arial Narrow"/>
          <w:b/>
          <w:bCs/>
        </w:rPr>
        <w:tab/>
      </w:r>
      <w:r w:rsidRPr="00356BCA">
        <w:rPr>
          <w:rFonts w:ascii="Arial Narrow" w:hAnsi="Arial Narrow" w:cs="Arial Narrow"/>
        </w:rPr>
        <w:t xml:space="preserve">L’accordo ulteriore eventualmente sottoscritto, non può in ogni caso avere lo scopo o l’effetto di produrre cambiamenti alla Convenzione che possano mettere in discussione la decisione di finanziamento o porre in essere un iniquo trattamento delle parti. </w:t>
      </w:r>
    </w:p>
    <w:p w:rsidR="009F6AAC" w:rsidRPr="00356BCA" w:rsidRDefault="009F6AAC" w:rsidP="004970ED">
      <w:pPr>
        <w:tabs>
          <w:tab w:val="left" w:pos="426"/>
        </w:tabs>
        <w:spacing w:before="60" w:after="60" w:line="360" w:lineRule="auto"/>
        <w:ind w:left="420" w:hanging="420"/>
        <w:jc w:val="both"/>
        <w:rPr>
          <w:rFonts w:ascii="Arial Narrow" w:hAnsi="Arial Narrow" w:cs="Arial Narrow"/>
        </w:rPr>
      </w:pPr>
      <w:r w:rsidRPr="00356BCA">
        <w:rPr>
          <w:rFonts w:ascii="Arial Narrow" w:hAnsi="Arial Narrow" w:cs="Arial Narrow"/>
          <w:b/>
          <w:bCs/>
        </w:rPr>
        <w:t>24.5</w:t>
      </w:r>
      <w:r w:rsidRPr="00356BCA">
        <w:rPr>
          <w:rFonts w:ascii="Arial Narrow" w:hAnsi="Arial Narrow" w:cs="Arial Narrow"/>
        </w:rPr>
        <w:tab/>
        <w:t xml:space="preserve">L’Autorità </w:t>
      </w:r>
      <w:r>
        <w:rPr>
          <w:rFonts w:ascii="Arial Narrow" w:hAnsi="Arial Narrow" w:cs="Arial Narrow"/>
        </w:rPr>
        <w:t>Delegata</w:t>
      </w:r>
      <w:r w:rsidRPr="00356BCA">
        <w:rPr>
          <w:rFonts w:ascii="Arial Narrow" w:hAnsi="Arial Narrow" w:cs="Arial Narrow"/>
        </w:rPr>
        <w:t xml:space="preserve"> potrà modificare unilateralmente la presente Convenzione in conseguenza di esigenze sopravvenute di interesse pubblico. Il Beneficiario e, in caso di Raggruppamento, il Beneficiario Capofila che intenda proporre una modifica alla presente Convenzione, dovrà inviare una motivata richiesta scritta all’Autorità </w:t>
      </w:r>
      <w:r>
        <w:rPr>
          <w:rFonts w:ascii="Arial Narrow" w:hAnsi="Arial Narrow" w:cs="Arial Narrow"/>
        </w:rPr>
        <w:t>Delegata</w:t>
      </w:r>
      <w:r w:rsidRPr="00356BCA">
        <w:rPr>
          <w:rFonts w:ascii="Arial Narrow" w:hAnsi="Arial Narrow" w:cs="Arial Narrow"/>
        </w:rPr>
        <w:t xml:space="preserve"> non oltre un mese prima del termine di esecuzione del progetto.</w:t>
      </w:r>
      <w:bookmarkStart w:id="70" w:name="_Toc290902839"/>
      <w:bookmarkStart w:id="71" w:name="_Toc298924406"/>
      <w:bookmarkStart w:id="72" w:name="_Toc329259494"/>
      <w:bookmarkStart w:id="73" w:name="_Toc332360622"/>
      <w:bookmarkStart w:id="74" w:name="_Toc358040676"/>
      <w:bookmarkStart w:id="75" w:name="_Toc363111328"/>
    </w:p>
    <w:p w:rsidR="009F6AAC" w:rsidRPr="008C7593" w:rsidRDefault="009F6AAC" w:rsidP="008C7593">
      <w:pPr>
        <w:pStyle w:val="Heading1"/>
        <w:spacing w:before="360" w:after="120"/>
        <w:jc w:val="center"/>
        <w:rPr>
          <w:rFonts w:ascii="Arial Narrow" w:hAnsi="Arial Narrow" w:cs="Arial Narrow"/>
          <w:lang w:val="it-IT"/>
        </w:rPr>
      </w:pPr>
      <w:bookmarkStart w:id="76" w:name="_Toc475458089"/>
      <w:bookmarkEnd w:id="70"/>
      <w:bookmarkEnd w:id="71"/>
      <w:bookmarkEnd w:id="72"/>
      <w:bookmarkEnd w:id="73"/>
      <w:bookmarkEnd w:id="74"/>
      <w:bookmarkEnd w:id="75"/>
      <w:r>
        <w:rPr>
          <w:rFonts w:ascii="Arial Narrow" w:hAnsi="Arial Narrow" w:cs="Arial Narrow"/>
          <w:lang w:val="it-IT"/>
        </w:rPr>
        <w:t>Art.</w:t>
      </w:r>
      <w:r w:rsidRPr="008C7593">
        <w:rPr>
          <w:rFonts w:ascii="Arial Narrow" w:hAnsi="Arial Narrow" w:cs="Arial Narrow"/>
          <w:lang w:val="it-IT"/>
        </w:rPr>
        <w:t xml:space="preserve"> 25 Stipula della Convenzione</w:t>
      </w:r>
      <w:bookmarkEnd w:id="76"/>
    </w:p>
    <w:p w:rsidR="009F6AAC" w:rsidRPr="008C7593" w:rsidRDefault="009F6AAC" w:rsidP="008C7593">
      <w:pPr>
        <w:tabs>
          <w:tab w:val="left" w:pos="426"/>
        </w:tabs>
        <w:spacing w:before="60" w:after="60" w:line="360" w:lineRule="auto"/>
        <w:ind w:left="420" w:firstLine="6"/>
        <w:jc w:val="both"/>
        <w:rPr>
          <w:rFonts w:ascii="Arial Narrow" w:hAnsi="Arial Narrow" w:cs="Arial Narrow"/>
        </w:rPr>
      </w:pPr>
      <w:r w:rsidRPr="008C7593">
        <w:rPr>
          <w:rFonts w:ascii="Arial Narrow" w:hAnsi="Arial Narrow" w:cs="Arial Narrow"/>
          <w:b/>
        </w:rPr>
        <w:t>25.1</w:t>
      </w:r>
      <w:r>
        <w:rPr>
          <w:rFonts w:ascii="Arial Narrow" w:hAnsi="Arial Narrow" w:cs="Arial Narrow"/>
        </w:rPr>
        <w:t xml:space="preserve"> </w:t>
      </w:r>
      <w:r w:rsidRPr="008C7593">
        <w:rPr>
          <w:rFonts w:ascii="Arial Narrow" w:hAnsi="Arial Narrow" w:cs="Arial Narrow"/>
        </w:rPr>
        <w:t>La presente Convenzione è stipulata in forma elettronica attraverso l’apposizione della firma digitale delle parti.</w:t>
      </w:r>
    </w:p>
    <w:p w:rsidR="009F6AAC" w:rsidRPr="008C7593" w:rsidRDefault="009F6AAC" w:rsidP="008C7593">
      <w:pPr>
        <w:tabs>
          <w:tab w:val="left" w:pos="426"/>
        </w:tabs>
        <w:spacing w:before="60" w:after="60" w:line="360" w:lineRule="auto"/>
        <w:ind w:left="420" w:firstLine="6"/>
        <w:jc w:val="both"/>
        <w:rPr>
          <w:rFonts w:ascii="Arial Narrow" w:hAnsi="Arial Narrow" w:cs="Arial Narrow"/>
        </w:rPr>
      </w:pPr>
      <w:r w:rsidRPr="008C7593">
        <w:rPr>
          <w:rFonts w:ascii="Arial Narrow" w:hAnsi="Arial Narrow" w:cs="Arial Narrow"/>
        </w:rPr>
        <w:t>L'apposizione della firma digitale da parte dell'ultimo contraente concluderà definitivamente la convenzione, la quale si intenderà quindi stipulata alla data di apposizione di tale ultima sottoscrizione digitale.</w:t>
      </w:r>
    </w:p>
    <w:p w:rsidR="009F6AAC" w:rsidRPr="00356BCA" w:rsidRDefault="009F6AAC" w:rsidP="004970ED">
      <w:pPr>
        <w:spacing w:line="360" w:lineRule="auto"/>
        <w:jc w:val="both"/>
        <w:rPr>
          <w:rFonts w:ascii="Arial Narrow" w:hAnsi="Arial Narrow" w:cs="Arial Narrow"/>
        </w:rPr>
      </w:pPr>
      <w:bookmarkStart w:id="77" w:name="_GoBack"/>
      <w:bookmarkEnd w:id="77"/>
    </w:p>
    <w:tbl>
      <w:tblPr>
        <w:tblW w:w="0" w:type="auto"/>
        <w:tblInd w:w="2" w:type="dxa"/>
        <w:tblLook w:val="01E0"/>
      </w:tblPr>
      <w:tblGrid>
        <w:gridCol w:w="3227"/>
        <w:gridCol w:w="1919"/>
        <w:gridCol w:w="3380"/>
      </w:tblGrid>
      <w:tr w:rsidR="009F6AAC" w:rsidRPr="00356BCA" w:rsidTr="00CC02C5">
        <w:tc>
          <w:tcPr>
            <w:tcW w:w="3227" w:type="dxa"/>
            <w:tcBorders>
              <w:bottom w:val="single" w:sz="4" w:space="0" w:color="auto"/>
            </w:tcBorders>
          </w:tcPr>
          <w:p w:rsidR="009F6AAC" w:rsidRPr="00356BCA" w:rsidRDefault="009F6AAC" w:rsidP="00CC02C5">
            <w:pPr>
              <w:spacing w:line="360" w:lineRule="auto"/>
              <w:jc w:val="center"/>
              <w:rPr>
                <w:rFonts w:ascii="Arial Narrow" w:hAnsi="Arial Narrow" w:cs="Arial Narrow"/>
              </w:rPr>
            </w:pPr>
            <w:r w:rsidRPr="00356BCA">
              <w:rPr>
                <w:rFonts w:ascii="Arial Narrow" w:hAnsi="Arial Narrow" w:cs="Arial Narrow"/>
              </w:rPr>
              <w:t>FIRMA</w:t>
            </w:r>
          </w:p>
          <w:p w:rsidR="009F6AAC" w:rsidRPr="00356BCA" w:rsidRDefault="009F6AAC" w:rsidP="00CC02C5">
            <w:pPr>
              <w:spacing w:line="360" w:lineRule="auto"/>
              <w:jc w:val="center"/>
              <w:rPr>
                <w:rFonts w:ascii="Arial Narrow" w:hAnsi="Arial Narrow" w:cs="Arial Narrow"/>
                <w:sz w:val="18"/>
                <w:szCs w:val="18"/>
              </w:rPr>
            </w:pPr>
            <w:r w:rsidRPr="00356BCA">
              <w:rPr>
                <w:rFonts w:ascii="Arial Narrow" w:hAnsi="Arial Narrow" w:cs="Arial Narrow"/>
                <w:sz w:val="18"/>
                <w:szCs w:val="18"/>
              </w:rPr>
              <w:t xml:space="preserve">(per l’Autorità </w:t>
            </w:r>
            <w:r>
              <w:rPr>
                <w:rFonts w:ascii="Arial Narrow" w:hAnsi="Arial Narrow" w:cs="Arial Narrow"/>
                <w:sz w:val="18"/>
                <w:szCs w:val="18"/>
              </w:rPr>
              <w:t>Delegata</w:t>
            </w:r>
            <w:r w:rsidRPr="00356BCA">
              <w:rPr>
                <w:rFonts w:ascii="Arial Narrow" w:hAnsi="Arial Narrow" w:cs="Arial Narrow"/>
                <w:sz w:val="18"/>
                <w:szCs w:val="18"/>
              </w:rPr>
              <w:t>)</w:t>
            </w:r>
          </w:p>
          <w:p w:rsidR="009F6AAC" w:rsidRPr="00356BCA" w:rsidRDefault="009F6AAC" w:rsidP="00CC02C5">
            <w:pPr>
              <w:spacing w:line="360" w:lineRule="auto"/>
              <w:jc w:val="center"/>
              <w:rPr>
                <w:rFonts w:ascii="Arial Narrow" w:hAnsi="Arial Narrow" w:cs="Arial Narrow"/>
              </w:rPr>
            </w:pPr>
          </w:p>
        </w:tc>
        <w:tc>
          <w:tcPr>
            <w:tcW w:w="1919" w:type="dxa"/>
          </w:tcPr>
          <w:p w:rsidR="009F6AAC" w:rsidRPr="00356BCA" w:rsidRDefault="009F6AAC" w:rsidP="00CC02C5">
            <w:pPr>
              <w:spacing w:line="360" w:lineRule="auto"/>
              <w:jc w:val="center"/>
              <w:rPr>
                <w:rFonts w:ascii="Arial Narrow" w:hAnsi="Arial Narrow" w:cs="Arial Narrow"/>
              </w:rPr>
            </w:pPr>
          </w:p>
        </w:tc>
        <w:tc>
          <w:tcPr>
            <w:tcW w:w="3380" w:type="dxa"/>
            <w:tcBorders>
              <w:bottom w:val="single" w:sz="4" w:space="0" w:color="auto"/>
            </w:tcBorders>
          </w:tcPr>
          <w:p w:rsidR="009F6AAC" w:rsidRPr="00356BCA" w:rsidRDefault="009F6AAC" w:rsidP="00CC02C5">
            <w:pPr>
              <w:spacing w:line="360" w:lineRule="auto"/>
              <w:jc w:val="center"/>
              <w:rPr>
                <w:rFonts w:ascii="Arial Narrow" w:hAnsi="Arial Narrow" w:cs="Arial Narrow"/>
              </w:rPr>
            </w:pPr>
            <w:r w:rsidRPr="00356BCA">
              <w:rPr>
                <w:rFonts w:ascii="Arial Narrow" w:hAnsi="Arial Narrow" w:cs="Arial Narrow"/>
              </w:rPr>
              <w:t>FIRMA</w:t>
            </w:r>
          </w:p>
          <w:p w:rsidR="009F6AAC" w:rsidRPr="00356BCA" w:rsidRDefault="009F6AAC" w:rsidP="00CC02C5">
            <w:pPr>
              <w:spacing w:line="360" w:lineRule="auto"/>
              <w:jc w:val="center"/>
              <w:rPr>
                <w:rFonts w:ascii="Arial Narrow" w:hAnsi="Arial Narrow" w:cs="Arial Narrow"/>
                <w:sz w:val="18"/>
                <w:szCs w:val="18"/>
              </w:rPr>
            </w:pPr>
            <w:r w:rsidRPr="00356BCA">
              <w:rPr>
                <w:rFonts w:ascii="Arial Narrow" w:hAnsi="Arial Narrow" w:cs="Arial Narrow"/>
                <w:sz w:val="18"/>
                <w:szCs w:val="18"/>
              </w:rPr>
              <w:t>(per il Beneficiario)</w:t>
            </w:r>
          </w:p>
          <w:p w:rsidR="009F6AAC" w:rsidRPr="00356BCA" w:rsidRDefault="009F6AAC" w:rsidP="00CC02C5">
            <w:pPr>
              <w:spacing w:line="360" w:lineRule="auto"/>
              <w:jc w:val="center"/>
              <w:rPr>
                <w:rFonts w:ascii="Arial Narrow" w:hAnsi="Arial Narrow" w:cs="Arial Narrow"/>
              </w:rPr>
            </w:pPr>
          </w:p>
          <w:p w:rsidR="009F6AAC" w:rsidRPr="00356BCA" w:rsidRDefault="009F6AAC" w:rsidP="00CC02C5">
            <w:pPr>
              <w:spacing w:line="360" w:lineRule="auto"/>
              <w:jc w:val="center"/>
              <w:rPr>
                <w:rFonts w:ascii="Arial Narrow" w:hAnsi="Arial Narrow" w:cs="Arial Narrow"/>
                <w:sz w:val="18"/>
                <w:szCs w:val="18"/>
              </w:rPr>
            </w:pPr>
          </w:p>
        </w:tc>
      </w:tr>
    </w:tbl>
    <w:p w:rsidR="009F6AAC" w:rsidRPr="00356BCA" w:rsidRDefault="009F6AAC" w:rsidP="00476D68">
      <w:pPr>
        <w:spacing w:line="360" w:lineRule="auto"/>
        <w:jc w:val="both"/>
        <w:rPr>
          <w:rFonts w:ascii="Arial Narrow" w:hAnsi="Arial Narrow" w:cs="Arial Narrow"/>
        </w:rPr>
      </w:pPr>
      <w:bookmarkStart w:id="78" w:name="_Toc224120917"/>
      <w:r w:rsidRPr="00356BCA">
        <w:rPr>
          <w:rFonts w:ascii="Arial Narrow" w:hAnsi="Arial Narrow" w:cs="Arial Narrow"/>
        </w:rPr>
        <w:br w:type="page"/>
      </w:r>
      <w:bookmarkEnd w:id="78"/>
      <w:r w:rsidRPr="00356BCA">
        <w:rPr>
          <w:rFonts w:ascii="Arial Narrow" w:hAnsi="Arial Narrow" w:cs="Arial Narrow"/>
        </w:rPr>
        <w:t xml:space="preserve">Il sottoscritto </w:t>
      </w:r>
      <w:r w:rsidRPr="00356BCA">
        <w:rPr>
          <w:rFonts w:ascii="Arial Narrow" w:hAnsi="Arial Narrow" w:cs="Arial Narrow"/>
          <w:shd w:val="clear" w:color="auto" w:fill="BFBFBF"/>
        </w:rPr>
        <w:fldChar w:fldCharType="begin">
          <w:ffData>
            <w:name w:val=""/>
            <w:enabled/>
            <w:calcOnExit w:val="0"/>
            <w:textInput/>
          </w:ffData>
        </w:fldChar>
      </w:r>
      <w:r w:rsidRPr="00356BCA">
        <w:rPr>
          <w:rFonts w:ascii="Arial Narrow" w:hAnsi="Arial Narrow" w:cs="Arial Narrow"/>
          <w:shd w:val="clear" w:color="auto" w:fill="BFBFBF"/>
        </w:rPr>
        <w:instrText xml:space="preserve"> FORMTEXT </w:instrText>
      </w:r>
      <w:r w:rsidRPr="00356BCA">
        <w:rPr>
          <w:rFonts w:ascii="Arial Narrow" w:hAnsi="Arial Narrow" w:cs="Arial Narrow"/>
          <w:shd w:val="clear" w:color="auto" w:fill="BFBFBF"/>
        </w:rPr>
      </w:r>
      <w:r w:rsidRPr="00356BCA">
        <w:rPr>
          <w:rFonts w:ascii="Arial Narrow" w:hAnsi="Arial Narrow" w:cs="Arial Narrow"/>
          <w:shd w:val="clear" w:color="auto" w:fill="BFBFBF"/>
        </w:rPr>
        <w:fldChar w:fldCharType="separate"/>
      </w:r>
      <w:r w:rsidRPr="00356BCA">
        <w:rPr>
          <w:rFonts w:ascii="Arial Narrow" w:hAnsi="Arial Narrow" w:cs="Arial Narrow"/>
          <w:noProof/>
          <w:shd w:val="clear" w:color="auto" w:fill="BFBFBF"/>
        </w:rPr>
        <w:t> </w:t>
      </w:r>
      <w:r w:rsidRPr="00356BCA">
        <w:rPr>
          <w:rFonts w:ascii="Arial Narrow" w:hAnsi="Arial Narrow" w:cs="Arial Narrow"/>
          <w:noProof/>
          <w:shd w:val="clear" w:color="auto" w:fill="BFBFBF"/>
        </w:rPr>
        <w:t> </w:t>
      </w:r>
      <w:r w:rsidRPr="00356BCA">
        <w:rPr>
          <w:rFonts w:ascii="Arial Narrow" w:hAnsi="Arial Narrow" w:cs="Arial Narrow"/>
          <w:noProof/>
          <w:shd w:val="clear" w:color="auto" w:fill="BFBFBF"/>
        </w:rPr>
        <w:t> </w:t>
      </w:r>
      <w:r w:rsidRPr="00356BCA">
        <w:rPr>
          <w:rFonts w:ascii="Arial Narrow" w:hAnsi="Arial Narrow" w:cs="Arial Narrow"/>
          <w:noProof/>
          <w:shd w:val="clear" w:color="auto" w:fill="BFBFBF"/>
        </w:rPr>
        <w:t> </w:t>
      </w:r>
      <w:r w:rsidRPr="00356BCA">
        <w:rPr>
          <w:rFonts w:ascii="Arial Narrow" w:hAnsi="Arial Narrow" w:cs="Arial Narrow"/>
          <w:noProof/>
          <w:shd w:val="clear" w:color="auto" w:fill="BFBFBF"/>
        </w:rPr>
        <w:t> </w:t>
      </w:r>
      <w:r w:rsidRPr="00356BCA">
        <w:rPr>
          <w:rFonts w:ascii="Arial Narrow" w:hAnsi="Arial Narrow" w:cs="Arial Narrow"/>
          <w:shd w:val="clear" w:color="auto" w:fill="BFBFBF"/>
        </w:rPr>
        <w:fldChar w:fldCharType="end"/>
      </w:r>
      <w:r w:rsidRPr="00356BCA">
        <w:rPr>
          <w:rFonts w:ascii="Arial Narrow" w:hAnsi="Arial Narrow" w:cs="Arial Narrow"/>
        </w:rPr>
        <w:t>, quale legale rappresentante del Beneficiario dichiara di avere particolareggiata 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in particolare dichiara di approvare specificamente le clausole e condizioni di seguito elencate: art. 1 (Oggetto, durata e importo massimo della Convenzione), art. 2 (Obblighi e Responsabilità), art. 3 (Composizione del contributo), art. 4 (</w:t>
      </w:r>
      <w:r>
        <w:rPr>
          <w:rFonts w:ascii="Arial Narrow" w:hAnsi="Arial Narrow" w:cs="Arial Narrow"/>
        </w:rPr>
        <w:t>O</w:t>
      </w:r>
      <w:r w:rsidRPr="00356BCA">
        <w:rPr>
          <w:rFonts w:ascii="Arial Narrow" w:hAnsi="Arial Narrow" w:cs="Arial Narrow"/>
        </w:rPr>
        <w:t>biettivi del progetto</w:t>
      </w:r>
      <w:r w:rsidRPr="00122B07">
        <w:rPr>
          <w:rFonts w:ascii="Arial Narrow" w:hAnsi="Arial Narrow" w:cs="Arial Narrow"/>
        </w:rPr>
        <w:t xml:space="preserve"> </w:t>
      </w:r>
      <w:r>
        <w:rPr>
          <w:rFonts w:ascii="Arial Narrow" w:hAnsi="Arial Narrow" w:cs="Arial Narrow"/>
        </w:rPr>
        <w:t xml:space="preserve">e </w:t>
      </w:r>
      <w:r w:rsidRPr="00356BCA">
        <w:rPr>
          <w:rFonts w:ascii="Arial Narrow" w:hAnsi="Arial Narrow" w:cs="Arial Narrow"/>
        </w:rPr>
        <w:t>Destinatari), art. 5 (Budget del progetto e cronogramma), Art. 6 (Indicatori utilizzati), art. 7 (Affidamento degli incarichi</w:t>
      </w:r>
      <w:r w:rsidRPr="00122B07">
        <w:t xml:space="preserve"> </w:t>
      </w:r>
      <w:r w:rsidRPr="00122B07">
        <w:rPr>
          <w:rFonts w:ascii="Arial Narrow" w:hAnsi="Arial Narrow" w:cs="Arial Narrow"/>
        </w:rPr>
        <w:t>o di contratti di appalto/fornitura</w:t>
      </w:r>
      <w:r w:rsidRPr="00356BCA">
        <w:rPr>
          <w:rFonts w:ascii="Arial Narrow" w:hAnsi="Arial Narrow" w:cs="Arial Narrow"/>
        </w:rPr>
        <w:t xml:space="preserve">), art. 8 (Attuazione della Convenzione), art. 9 (Definizione di costi ammissibili), art. 10 (Condizioni di erogazione della sovvenzione e i requisiti delle registrazioni contabili), art. 11 (Condizioni per la tracciabilità dei dati), art. 12 (Controlli), art. 13 (Sanzioni e revoche), art. 14 (Protezione dati), art. 15 (regole di pubblicità), art. 16 (Foro competente), art. 17 (Conflitto d’interessi), art. 18 (Proprietà e uso dei risultati), art. 19 (Riservatezza), art. 20 (Sospensione), art. 21 (Forza maggiore), art. 22 (Recesso dell’autorità </w:t>
      </w:r>
      <w:r>
        <w:rPr>
          <w:rFonts w:ascii="Arial Narrow" w:hAnsi="Arial Narrow" w:cs="Arial Narrow"/>
        </w:rPr>
        <w:t>Delegata</w:t>
      </w:r>
      <w:r w:rsidRPr="00356BCA">
        <w:rPr>
          <w:rFonts w:ascii="Arial Narrow" w:hAnsi="Arial Narrow" w:cs="Arial Narrow"/>
        </w:rPr>
        <w:t>), art. 23 (Rinuncia parziale e/o totale al contributo), art. 24 (Accordi ulteriori).</w:t>
      </w:r>
    </w:p>
    <w:tbl>
      <w:tblPr>
        <w:tblW w:w="0" w:type="auto"/>
        <w:tblInd w:w="4947" w:type="dxa"/>
        <w:tblLook w:val="01E0"/>
      </w:tblPr>
      <w:tblGrid>
        <w:gridCol w:w="3381"/>
      </w:tblGrid>
      <w:tr w:rsidR="009F6AAC" w:rsidRPr="00356BCA">
        <w:tc>
          <w:tcPr>
            <w:tcW w:w="3381" w:type="dxa"/>
            <w:tcBorders>
              <w:bottom w:val="single" w:sz="4" w:space="0" w:color="auto"/>
            </w:tcBorders>
          </w:tcPr>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20"/>
                <w:szCs w:val="20"/>
                <w:lang w:eastAsia="it-IT"/>
              </w:rPr>
            </w:pPr>
            <w:r w:rsidRPr="00356BCA">
              <w:rPr>
                <w:rFonts w:ascii="Arial Narrow" w:hAnsi="Arial Narrow" w:cs="Arial"/>
                <w:sz w:val="20"/>
                <w:szCs w:val="20"/>
                <w:lang w:eastAsia="it-IT"/>
              </w:rPr>
              <w:t>FIRMA</w:t>
            </w:r>
          </w:p>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18"/>
                <w:szCs w:val="18"/>
                <w:lang w:eastAsia="it-IT"/>
              </w:rPr>
            </w:pPr>
            <w:r w:rsidRPr="00356BCA">
              <w:rPr>
                <w:rFonts w:ascii="Arial Narrow" w:hAnsi="Arial Narrow" w:cs="Arial"/>
                <w:sz w:val="18"/>
                <w:szCs w:val="18"/>
                <w:lang w:eastAsia="it-IT"/>
              </w:rPr>
              <w:t>(per il Beneficiario )</w:t>
            </w:r>
          </w:p>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18"/>
                <w:szCs w:val="18"/>
                <w:lang w:eastAsia="it-IT"/>
              </w:rPr>
            </w:pPr>
          </w:p>
        </w:tc>
      </w:tr>
    </w:tbl>
    <w:p w:rsidR="009F6AAC" w:rsidRPr="00356BCA" w:rsidRDefault="009F6AAC">
      <w:pPr>
        <w:spacing w:before="60" w:after="60" w:line="360" w:lineRule="auto"/>
        <w:jc w:val="both"/>
        <w:rPr>
          <w:rFonts w:ascii="Arial Narrow" w:hAnsi="Arial Narrow" w:cs="Arial Narrow"/>
        </w:rPr>
      </w:pPr>
    </w:p>
    <w:p w:rsidR="009F6AAC" w:rsidRPr="00356BCA" w:rsidRDefault="009F6AAC">
      <w:pPr>
        <w:overflowPunct w:val="0"/>
        <w:autoSpaceDE w:val="0"/>
        <w:autoSpaceDN w:val="0"/>
        <w:adjustRightInd w:val="0"/>
        <w:spacing w:before="60" w:after="60" w:line="360" w:lineRule="auto"/>
        <w:textAlignment w:val="baseline"/>
        <w:rPr>
          <w:rFonts w:ascii="Arial Narrow" w:hAnsi="Arial Narrow"/>
          <w:sz w:val="20"/>
          <w:szCs w:val="20"/>
          <w:lang w:eastAsia="it-IT"/>
        </w:rPr>
      </w:pPr>
    </w:p>
    <w:p w:rsidR="009F6AAC" w:rsidRPr="00356BCA" w:rsidRDefault="009F6AAC">
      <w:pPr>
        <w:spacing w:line="360" w:lineRule="auto"/>
        <w:rPr>
          <w:rFonts w:ascii="Arial Narrow" w:hAnsi="Arial Narrow" w:cs="Arial Narrow"/>
        </w:rPr>
      </w:pPr>
    </w:p>
    <w:p w:rsidR="009F6AAC" w:rsidRPr="00356BCA" w:rsidRDefault="009F6AAC" w:rsidP="00914C57">
      <w:pPr>
        <w:rPr>
          <w:rFonts w:ascii="Arial Narrow" w:hAnsi="Arial Narrow" w:cs="Arial Narrow"/>
          <w:sz w:val="32"/>
          <w:szCs w:val="32"/>
        </w:rPr>
      </w:pPr>
      <w:bookmarkStart w:id="79" w:name="_Toc343012238"/>
      <w:bookmarkStart w:id="80" w:name="_Toc228681713"/>
      <w:bookmarkStart w:id="81" w:name="_Toc228701349"/>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sz w:val="32"/>
          <w:szCs w:val="32"/>
        </w:rPr>
      </w:pPr>
    </w:p>
    <w:p w:rsidR="009F6AAC" w:rsidRPr="00356BCA" w:rsidRDefault="009F6AAC" w:rsidP="00914C57">
      <w:pPr>
        <w:rPr>
          <w:rFonts w:ascii="Arial Narrow" w:hAnsi="Arial Narrow" w:cs="Arial Narrow"/>
        </w:rPr>
      </w:pPr>
      <w:r w:rsidRPr="00356BCA">
        <w:rPr>
          <w:rFonts w:ascii="Arial Narrow" w:hAnsi="Arial Narrow" w:cs="Arial Narrow"/>
          <w:sz w:val="32"/>
          <w:szCs w:val="32"/>
        </w:rPr>
        <w:t>Allegati alla Convenzione di Sovvenzione</w:t>
      </w:r>
      <w:bookmarkEnd w:id="79"/>
    </w:p>
    <w:p w:rsidR="009F6AAC" w:rsidRPr="00356BCA" w:rsidRDefault="009F6AAC">
      <w:pPr>
        <w:rPr>
          <w:rFonts w:ascii="Arial Narrow" w:hAnsi="Arial Narrow"/>
        </w:rPr>
      </w:pPr>
    </w:p>
    <w:p w:rsidR="009F6AAC" w:rsidRPr="00356BCA" w:rsidRDefault="009F6AAC" w:rsidP="0086690A">
      <w:pPr>
        <w:spacing w:line="360" w:lineRule="auto"/>
        <w:ind w:left="567"/>
        <w:rPr>
          <w:rFonts w:ascii="Arial Narrow" w:hAnsi="Arial Narrow"/>
        </w:rPr>
      </w:pPr>
      <w:r w:rsidRPr="00356BCA">
        <w:rPr>
          <w:rFonts w:ascii="Arial Narrow" w:hAnsi="Arial Narrow"/>
        </w:rPr>
        <w:t>Allegato 1 - Regole di pubblicità del Fondo</w:t>
      </w:r>
    </w:p>
    <w:p w:rsidR="009F6AAC" w:rsidRPr="00356BCA" w:rsidRDefault="009F6AAC" w:rsidP="0086690A">
      <w:pPr>
        <w:spacing w:line="360" w:lineRule="auto"/>
        <w:ind w:left="567"/>
        <w:rPr>
          <w:rFonts w:ascii="Arial Narrow" w:hAnsi="Arial Narrow"/>
        </w:rPr>
      </w:pPr>
      <w:r w:rsidRPr="00356BCA">
        <w:rPr>
          <w:rFonts w:ascii="Arial Narrow" w:hAnsi="Arial Narrow"/>
        </w:rPr>
        <w:t>Allegato 2 - Modulo comunicazione Conti Correnti aggiuntivi</w:t>
      </w:r>
    </w:p>
    <w:p w:rsidR="009F6AAC" w:rsidRPr="00356BCA" w:rsidRDefault="009F6AAC" w:rsidP="0086690A">
      <w:pPr>
        <w:spacing w:line="360" w:lineRule="auto"/>
        <w:ind w:left="567"/>
        <w:rPr>
          <w:rFonts w:ascii="Arial Narrow" w:hAnsi="Arial Narrow"/>
        </w:rPr>
      </w:pPr>
      <w:r w:rsidRPr="00356BCA">
        <w:rPr>
          <w:rFonts w:ascii="Arial Narrow" w:hAnsi="Arial Narrow"/>
        </w:rPr>
        <w:t>Allegato 3 - Informativa ai sensi dell’art. 13 del D.lgs 196 del 2003</w:t>
      </w:r>
    </w:p>
    <w:p w:rsidR="009F6AAC" w:rsidRPr="00356BCA" w:rsidRDefault="009F6AAC" w:rsidP="0086690A">
      <w:pPr>
        <w:spacing w:line="360" w:lineRule="auto"/>
        <w:ind w:left="567"/>
        <w:rPr>
          <w:rFonts w:ascii="Arial Narrow" w:hAnsi="Arial Narrow"/>
        </w:rPr>
      </w:pPr>
      <w:r w:rsidRPr="00356BCA">
        <w:rPr>
          <w:rFonts w:ascii="Arial Narrow" w:hAnsi="Arial Narrow"/>
        </w:rPr>
        <w:t>Allegato 4 - Tematiche incontri periodici A</w:t>
      </w:r>
      <w:r>
        <w:rPr>
          <w:rFonts w:ascii="Arial Narrow" w:hAnsi="Arial Narrow"/>
        </w:rPr>
        <w:t>D</w:t>
      </w:r>
      <w:r w:rsidRPr="00356BCA">
        <w:rPr>
          <w:rFonts w:ascii="Arial Narrow" w:hAnsi="Arial Narrow"/>
        </w:rPr>
        <w:t>/ BF</w:t>
      </w:r>
    </w:p>
    <w:p w:rsidR="009F6AAC" w:rsidRPr="00356BCA" w:rsidRDefault="009F6AAC">
      <w:pPr>
        <w:rPr>
          <w:rFonts w:ascii="Arial Narrow" w:hAnsi="Arial Narrow"/>
        </w:rPr>
      </w:pPr>
    </w:p>
    <w:p w:rsidR="009F6AAC" w:rsidRPr="00356BCA" w:rsidRDefault="009F6AAC">
      <w:pPr>
        <w:rPr>
          <w:rFonts w:ascii="Arial Narrow" w:hAnsi="Arial Narrow" w:cs="Arial"/>
          <w:b/>
          <w:bCs/>
          <w:smallCaps/>
          <w:color w:val="FFFFFF"/>
          <w:sz w:val="16"/>
          <w:szCs w:val="16"/>
        </w:rPr>
      </w:pPr>
      <w:r w:rsidRPr="00356BCA">
        <w:rPr>
          <w:rFonts w:ascii="Arial Narrow" w:hAnsi="Arial Narrow" w:cs="Arial"/>
          <w:b/>
          <w:bCs/>
          <w:smallCaps/>
          <w:color w:val="FFFFFF"/>
          <w:sz w:val="16"/>
          <w:szCs w:val="16"/>
        </w:rPr>
        <w:br w:type="page"/>
      </w:r>
    </w:p>
    <w:p w:rsidR="009F6AAC" w:rsidRPr="00356BCA" w:rsidRDefault="009F6AAC">
      <w:pPr>
        <w:rPr>
          <w:rFonts w:ascii="Arial Narrow" w:hAnsi="Arial Narrow" w:cs="Arial"/>
          <w:b/>
          <w:bCs/>
          <w:smallCaps/>
          <w:color w:val="FFFFFF"/>
          <w:sz w:val="16"/>
          <w:szCs w:val="16"/>
        </w:rPr>
      </w:pPr>
    </w:p>
    <w:p w:rsidR="009F6AAC" w:rsidRPr="00356BCA" w:rsidRDefault="009F6AAC">
      <w:pPr>
        <w:shd w:val="clear" w:color="auto" w:fill="1F497D"/>
        <w:jc w:val="center"/>
        <w:rPr>
          <w:rFonts w:ascii="Arial Narrow" w:hAnsi="Arial Narrow" w:cs="Arial"/>
          <w:b/>
          <w:bCs/>
          <w:smallCaps/>
          <w:color w:val="FFFFFF"/>
          <w:sz w:val="16"/>
          <w:szCs w:val="16"/>
        </w:rPr>
      </w:pPr>
    </w:p>
    <w:p w:rsidR="009F6AAC" w:rsidRPr="00356BCA" w:rsidRDefault="009F6AAC">
      <w:pPr>
        <w:pStyle w:val="Heading3"/>
        <w:shd w:val="clear" w:color="auto" w:fill="1F497D"/>
        <w:spacing w:before="0"/>
        <w:jc w:val="center"/>
        <w:rPr>
          <w:rFonts w:ascii="Arial Narrow" w:hAnsi="Arial Narrow" w:cs="Arial Narrow"/>
          <w:color w:val="FFFFFF"/>
          <w:sz w:val="32"/>
          <w:szCs w:val="32"/>
          <w:lang w:val="it-IT"/>
        </w:rPr>
      </w:pPr>
      <w:bookmarkStart w:id="82" w:name="_Toc343012239"/>
      <w:bookmarkStart w:id="83" w:name="_Toc475458090"/>
      <w:r w:rsidRPr="00356BCA">
        <w:rPr>
          <w:rFonts w:ascii="Arial Narrow" w:hAnsi="Arial Narrow" w:cs="Arial Narrow"/>
          <w:color w:val="FFFFFF"/>
          <w:sz w:val="32"/>
          <w:szCs w:val="32"/>
          <w:lang w:val="it-IT"/>
        </w:rPr>
        <w:t>Allegato 1 - Regole di pubblicità del Fondo</w:t>
      </w:r>
      <w:bookmarkEnd w:id="82"/>
      <w:bookmarkEnd w:id="83"/>
    </w:p>
    <w:p w:rsidR="009F6AAC" w:rsidRPr="00356BCA" w:rsidRDefault="009F6AAC">
      <w:pPr>
        <w:shd w:val="clear" w:color="auto" w:fill="1F497D"/>
        <w:jc w:val="center"/>
        <w:rPr>
          <w:rFonts w:ascii="Arial Narrow" w:hAnsi="Arial Narrow" w:cs="Arial"/>
          <w:b/>
          <w:bCs/>
          <w:smallCaps/>
          <w:color w:val="FFFFFF"/>
          <w:sz w:val="16"/>
          <w:szCs w:val="16"/>
        </w:rPr>
      </w:pPr>
    </w:p>
    <w:p w:rsidR="009F6AAC" w:rsidRPr="00356BCA" w:rsidRDefault="009F6AAC">
      <w:pPr>
        <w:spacing w:before="60" w:after="60" w:line="360" w:lineRule="auto"/>
        <w:jc w:val="both"/>
        <w:rPr>
          <w:rFonts w:ascii="Arial Narrow" w:hAnsi="Arial Narrow" w:cs="Arial Narrow"/>
          <w:b/>
          <w:bCs/>
          <w:u w:val="single"/>
        </w:rPr>
      </w:pPr>
      <w:bookmarkStart w:id="84" w:name="_Toc228681712"/>
      <w:bookmarkStart w:id="85" w:name="_Toc228701348"/>
      <w:r w:rsidRPr="00356BCA">
        <w:rPr>
          <w:rFonts w:ascii="Arial Narrow" w:hAnsi="Arial Narrow" w:cs="Arial Narrow"/>
          <w:b/>
          <w:bCs/>
          <w:u w:val="single"/>
        </w:rPr>
        <w:t xml:space="preserve">Regole Generali </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Il Beneficiario Finale ha il compito di </w:t>
      </w:r>
      <w:r w:rsidRPr="00356BCA">
        <w:rPr>
          <w:rFonts w:ascii="Arial Narrow" w:hAnsi="Arial Narrow" w:cs="Arial Narrow"/>
          <w:b/>
          <w:bCs/>
        </w:rPr>
        <w:t>informare</w:t>
      </w:r>
      <w:r w:rsidRPr="00356BCA">
        <w:rPr>
          <w:rFonts w:ascii="Arial Narrow" w:hAnsi="Arial Narrow" w:cs="Arial Narrow"/>
        </w:rPr>
        <w:t xml:space="preserve"> il pubblico dell'assistenza ricevuta dal Fondo, mediante le misure indicate di seguito nel documento. Il Beneficiario Finale deve affiggere una </w:t>
      </w:r>
      <w:r w:rsidRPr="00356BCA">
        <w:rPr>
          <w:rFonts w:ascii="Arial Narrow" w:hAnsi="Arial Narrow" w:cs="Arial Narrow"/>
          <w:b/>
          <w:bCs/>
        </w:rPr>
        <w:t>targa permanente</w:t>
      </w:r>
      <w:r w:rsidRPr="00356BCA">
        <w:rPr>
          <w:rFonts w:ascii="Arial Narrow" w:hAnsi="Arial Narrow" w:cs="Arial Narrow"/>
        </w:rPr>
        <w:t>, ben visibile e di cospicue dimensioni, entro tre mesi dalla data di completamento dei progetti rispondenti ai seguenti criteri</w:t>
      </w:r>
      <w:r w:rsidRPr="00356BCA">
        <w:rPr>
          <w:rStyle w:val="FootnoteReference"/>
          <w:rFonts w:ascii="Arial Narrow" w:hAnsi="Arial Narrow" w:cs="Arial Narrow"/>
        </w:rPr>
        <w:footnoteReference w:id="2"/>
      </w:r>
      <w:r w:rsidRPr="00356BCA">
        <w:rPr>
          <w:rFonts w:ascii="Arial Narrow" w:hAnsi="Arial Narrow" w:cs="Arial Narrow"/>
        </w:rPr>
        <w:t xml:space="preserve">: </w:t>
      </w:r>
    </w:p>
    <w:p w:rsidR="009F6AAC" w:rsidRPr="00356BCA" w:rsidRDefault="009F6AAC" w:rsidP="006816A1">
      <w:pPr>
        <w:pStyle w:val="ListParagraph1"/>
        <w:numPr>
          <w:ilvl w:val="0"/>
          <w:numId w:val="13"/>
        </w:num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rPr>
        <w:t>contributo comunitario totale per il progetto superiore a € 100.000,00</w:t>
      </w:r>
      <w:r w:rsidRPr="00356BCA">
        <w:rPr>
          <w:rFonts w:ascii="Arial Narrow" w:hAnsi="Arial Narrow" w:cs="Arial Narrow"/>
          <w:color w:val="00B050"/>
        </w:rPr>
        <w:t>;</w:t>
      </w:r>
    </w:p>
    <w:p w:rsidR="009F6AAC" w:rsidRPr="00356BCA" w:rsidRDefault="009F6AAC" w:rsidP="006816A1">
      <w:pPr>
        <w:pStyle w:val="ListParagraph1"/>
        <w:numPr>
          <w:ilvl w:val="0"/>
          <w:numId w:val="13"/>
        </w:num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rPr>
        <w:t>locali dedicati esclusivamente allo svolgimento delle attività progettuali;</w:t>
      </w:r>
    </w:p>
    <w:p w:rsidR="009F6AAC" w:rsidRPr="00356BCA" w:rsidRDefault="009F6AAC" w:rsidP="006816A1">
      <w:pPr>
        <w:pStyle w:val="ListParagraph1"/>
        <w:numPr>
          <w:ilvl w:val="0"/>
          <w:numId w:val="13"/>
        </w:num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rPr>
        <w:t>operazione consistente nell'acquisto di un oggetto fisico o nel finanziamento di progetto d'infrastrutture o di costruzione.</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Nella targa sono indicati il </w:t>
      </w:r>
      <w:r w:rsidRPr="00356BCA">
        <w:rPr>
          <w:rFonts w:ascii="Arial Narrow" w:hAnsi="Arial Narrow" w:cs="Arial Narrow"/>
          <w:b/>
          <w:bCs/>
        </w:rPr>
        <w:t>tipo</w:t>
      </w:r>
      <w:r w:rsidRPr="00356BCA">
        <w:rPr>
          <w:rFonts w:ascii="Arial Narrow" w:hAnsi="Arial Narrow" w:cs="Arial Narrow"/>
        </w:rPr>
        <w:t xml:space="preserve"> e la </w:t>
      </w:r>
      <w:r w:rsidRPr="00356BCA">
        <w:rPr>
          <w:rFonts w:ascii="Arial Narrow" w:hAnsi="Arial Narrow" w:cs="Arial Narrow"/>
          <w:b/>
          <w:bCs/>
        </w:rPr>
        <w:t>denominazione</w:t>
      </w:r>
      <w:r w:rsidRPr="00356BCA">
        <w:rPr>
          <w:rFonts w:ascii="Arial Narrow" w:hAnsi="Arial Narrow" w:cs="Arial Narrow"/>
        </w:rPr>
        <w:t xml:space="preserve"> del progetto. Inoltre le informazioni di seguito descritte occupano almeno il 25 % della targa:</w:t>
      </w:r>
    </w:p>
    <w:p w:rsidR="009F6AAC" w:rsidRPr="00356BCA" w:rsidRDefault="009F6AAC" w:rsidP="006816A1">
      <w:pPr>
        <w:pStyle w:val="ListParagraph1"/>
        <w:numPr>
          <w:ilvl w:val="0"/>
          <w:numId w:val="14"/>
        </w:num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rPr>
        <w:t>il logo dell'Unione Europea, conforme alle norme grafiche di seguito indicate, e il riferimento all'Unione Europea;</w:t>
      </w:r>
    </w:p>
    <w:p w:rsidR="009F6AAC" w:rsidRPr="00356BCA" w:rsidRDefault="009F6AAC" w:rsidP="006816A1">
      <w:pPr>
        <w:pStyle w:val="ListParagraph1"/>
        <w:numPr>
          <w:ilvl w:val="0"/>
          <w:numId w:val="14"/>
        </w:numPr>
        <w:tabs>
          <w:tab w:val="left" w:pos="426"/>
        </w:tabs>
        <w:spacing w:before="60" w:after="60" w:line="360" w:lineRule="auto"/>
        <w:ind w:left="426" w:hanging="426"/>
        <w:jc w:val="both"/>
        <w:rPr>
          <w:rFonts w:ascii="Arial Narrow" w:hAnsi="Arial Narrow" w:cs="Arial Narrow"/>
        </w:rPr>
      </w:pPr>
      <w:r w:rsidRPr="00356BCA">
        <w:rPr>
          <w:rFonts w:ascii="Arial Narrow" w:hAnsi="Arial Narrow" w:cs="Arial Narrow"/>
        </w:rPr>
        <w:t>il riferimento al Fondo</w:t>
      </w:r>
      <w:r w:rsidRPr="00356BCA">
        <w:rPr>
          <w:rFonts w:ascii="Arial Narrow" w:hAnsi="Arial Narrow" w:cs="Arial Narrow"/>
          <w:i/>
        </w:rPr>
        <w:t>.</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Ogni documento riguardante i progetti, compresi i certificati di frequenza o di altro tipo, comprende una </w:t>
      </w:r>
      <w:r w:rsidRPr="00356BCA">
        <w:rPr>
          <w:rFonts w:ascii="Arial Narrow" w:hAnsi="Arial Narrow" w:cs="Arial Narrow"/>
          <w:b/>
          <w:bCs/>
        </w:rPr>
        <w:t>dichiarazione</w:t>
      </w:r>
      <w:r w:rsidRPr="00356BCA">
        <w:rPr>
          <w:rFonts w:ascii="Arial Narrow" w:hAnsi="Arial Narrow" w:cs="Arial Narrow"/>
        </w:rPr>
        <w:t xml:space="preserve"> indicante che il progetto è stato </w:t>
      </w:r>
      <w:r w:rsidRPr="00356BCA">
        <w:rPr>
          <w:rFonts w:ascii="Arial Narrow" w:hAnsi="Arial Narrow" w:cs="Arial Narrow"/>
          <w:b/>
          <w:bCs/>
        </w:rPr>
        <w:t>cofinanziato dal Fondo</w:t>
      </w:r>
      <w:r w:rsidRPr="00356BCA">
        <w:rPr>
          <w:rFonts w:ascii="Arial Narrow" w:hAnsi="Arial Narrow" w:cs="Arial Narrow"/>
        </w:rPr>
        <w:t xml:space="preserve">. </w:t>
      </w:r>
    </w:p>
    <w:p w:rsidR="009F6AAC" w:rsidRPr="00356BCA" w:rsidRDefault="009F6AAC">
      <w:pPr>
        <w:spacing w:before="60" w:after="60" w:line="360" w:lineRule="auto"/>
        <w:jc w:val="both"/>
        <w:rPr>
          <w:rFonts w:ascii="Arial Narrow" w:hAnsi="Arial Narrow" w:cs="Arial Narrow"/>
          <w:b/>
          <w:bCs/>
          <w:u w:val="single"/>
        </w:rPr>
      </w:pPr>
      <w:r w:rsidRPr="00356BCA">
        <w:rPr>
          <w:rFonts w:ascii="Arial Narrow" w:hAnsi="Arial Narrow" w:cs="Arial Narrow"/>
        </w:rPr>
        <w:t xml:space="preserve">L’Autorità </w:t>
      </w:r>
      <w:r>
        <w:rPr>
          <w:rFonts w:ascii="Arial Narrow" w:hAnsi="Arial Narrow" w:cs="Arial Narrow"/>
        </w:rPr>
        <w:t>Delegata</w:t>
      </w:r>
      <w:r w:rsidRPr="00356BCA">
        <w:rPr>
          <w:rFonts w:ascii="Arial Narrow" w:hAnsi="Arial Narrow" w:cs="Arial Narrow"/>
        </w:rPr>
        <w:t xml:space="preserve"> acquisisce, secondo quanto disciplinato all’art. 18 della Dichiarazione, il libero diritto di utilizzo di tutto quanto prodotto in esecuzione della presente Dichiarazione. I menzionati diritti devono intendersi acquisiti dall’Autorità </w:t>
      </w:r>
      <w:r>
        <w:rPr>
          <w:rFonts w:ascii="Arial Narrow" w:hAnsi="Arial Narrow" w:cs="Arial Narrow"/>
        </w:rPr>
        <w:t>Delegata</w:t>
      </w:r>
      <w:r w:rsidRPr="00356BCA">
        <w:rPr>
          <w:rFonts w:ascii="Arial Narrow" w:hAnsi="Arial Narrow" w:cs="Arial Narrow"/>
        </w:rPr>
        <w:t xml:space="preserve"> in modo perpetuo, illimitato e irrevocabile.  </w:t>
      </w:r>
    </w:p>
    <w:p w:rsidR="009F6AAC" w:rsidRPr="00356BCA" w:rsidRDefault="009F6AAC">
      <w:pPr>
        <w:spacing w:before="60" w:after="60" w:line="360" w:lineRule="auto"/>
        <w:jc w:val="both"/>
        <w:rPr>
          <w:rFonts w:ascii="Arial Narrow" w:hAnsi="Arial Narrow" w:cs="Arial Narrow"/>
          <w:u w:val="single"/>
        </w:rPr>
      </w:pPr>
      <w:r w:rsidRPr="00356BCA">
        <w:rPr>
          <w:rFonts w:ascii="Arial Narrow" w:hAnsi="Arial Narrow" w:cs="Arial Narrow"/>
          <w:b/>
          <w:bCs/>
          <w:u w:val="single"/>
        </w:rPr>
        <w:t>Norme concernenti l’utilizzo da parte del Beneficiario Finale dei loghi dell’Unione Europea e del Ministero del</w:t>
      </w:r>
      <w:r>
        <w:rPr>
          <w:rFonts w:ascii="Arial Narrow" w:hAnsi="Arial Narrow" w:cs="Arial Narrow"/>
          <w:b/>
          <w:bCs/>
          <w:u w:val="single"/>
        </w:rPr>
        <w:t xml:space="preserve"> lavoro e delle politiche sociali</w:t>
      </w:r>
    </w:p>
    <w:p w:rsidR="009F6AAC" w:rsidRPr="00356BCA" w:rsidRDefault="009F6AAC">
      <w:pPr>
        <w:spacing w:before="60" w:after="60" w:line="360" w:lineRule="auto"/>
        <w:jc w:val="both"/>
        <w:rPr>
          <w:rFonts w:ascii="Arial Narrow" w:hAnsi="Arial Narrow" w:cs="Arial Narrow"/>
          <w:sz w:val="4"/>
          <w:szCs w:val="4"/>
        </w:rPr>
      </w:pPr>
    </w:p>
    <w:p w:rsidR="009F6AAC" w:rsidRPr="00356BCA" w:rsidRDefault="009F6AAC">
      <w:pPr>
        <w:spacing w:before="60" w:after="60" w:line="360" w:lineRule="auto"/>
        <w:jc w:val="both"/>
        <w:rPr>
          <w:rFonts w:ascii="Arial Narrow" w:hAnsi="Arial Narrow"/>
        </w:rPr>
      </w:pPr>
      <w:r w:rsidRPr="00356BCA">
        <w:rPr>
          <w:rFonts w:ascii="Arial Narrow" w:hAnsi="Arial Narrow" w:cs="Arial Narrow"/>
        </w:rPr>
        <w:t>Relativamente all’apposizione di loghi dell’Unione Europea e del Ministero del</w:t>
      </w:r>
      <w:r>
        <w:rPr>
          <w:rFonts w:ascii="Arial Narrow" w:hAnsi="Arial Narrow" w:cs="Arial Narrow"/>
        </w:rPr>
        <w:t xml:space="preserve"> lavoro e delle politiche sociali</w:t>
      </w:r>
      <w:r w:rsidRPr="00356BCA">
        <w:rPr>
          <w:rFonts w:ascii="Arial Narrow" w:hAnsi="Arial Narrow" w:cs="Arial Narrow"/>
        </w:rPr>
        <w:t xml:space="preserve">, è necessario richiedere con congruo anticipo l’approvazione per un eventuale utilizzo degli stessi indirizzando una e-mail a </w:t>
      </w:r>
      <w:r>
        <w:rPr>
          <w:rStyle w:val="Hyperlink"/>
          <w:rFonts w:ascii="Arial Narrow" w:hAnsi="Arial Narrow" w:cs="Arial Narrow"/>
        </w:rPr>
        <w:t>DGimmigrazioneDiv1@lavoro.gov.it</w:t>
      </w:r>
      <w:r w:rsidRPr="00356BCA">
        <w:rPr>
          <w:rFonts w:ascii="Arial Narrow" w:hAnsi="Arial Narrow" w:cs="Arial Narrow"/>
        </w:rPr>
        <w:t xml:space="preserve"> .</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I Beneficiari che desiderano utilizzare il logo, nella forma e nelle modalità autorizzate dall’Autorità </w:t>
      </w:r>
      <w:r>
        <w:rPr>
          <w:rFonts w:ascii="Arial Narrow" w:hAnsi="Arial Narrow" w:cs="Arial Narrow"/>
        </w:rPr>
        <w:t>Delegata</w:t>
      </w:r>
      <w:r w:rsidRPr="00356BCA">
        <w:rPr>
          <w:rFonts w:ascii="Arial Narrow" w:hAnsi="Arial Narrow" w:cs="Arial Narrow"/>
        </w:rPr>
        <w:t>, possono farlo gratuitamente purché rispettino le seguenti condizioni:</w:t>
      </w:r>
    </w:p>
    <w:p w:rsidR="009F6AAC" w:rsidRPr="00356BCA" w:rsidRDefault="009F6AAC" w:rsidP="006816A1">
      <w:pPr>
        <w:numPr>
          <w:ilvl w:val="0"/>
          <w:numId w:val="9"/>
        </w:numPr>
        <w:tabs>
          <w:tab w:val="clear" w:pos="720"/>
          <w:tab w:val="num" w:pos="426"/>
        </w:tabs>
        <w:spacing w:before="60" w:after="60" w:line="360" w:lineRule="auto"/>
        <w:ind w:left="426"/>
        <w:jc w:val="both"/>
        <w:rPr>
          <w:rFonts w:ascii="Arial Narrow" w:hAnsi="Arial Narrow" w:cs="Arial Narrow"/>
        </w:rPr>
      </w:pPr>
      <w:r w:rsidRPr="00356BCA">
        <w:rPr>
          <w:rFonts w:ascii="Arial Narrow" w:hAnsi="Arial Narrow" w:cs="Arial Narrow"/>
        </w:rPr>
        <w:t>i loghi non possono essere utilizzati per scopi, attività o manifestazioni incompatibili con i principi e con gli obiettivi del Fondo. I loghi non possono essere riprodotti in nessun caso per fini illeciti e contrari al buon costume;</w:t>
      </w:r>
    </w:p>
    <w:p w:rsidR="009F6AAC" w:rsidRPr="00356BCA" w:rsidRDefault="009F6AAC" w:rsidP="006816A1">
      <w:pPr>
        <w:numPr>
          <w:ilvl w:val="0"/>
          <w:numId w:val="9"/>
        </w:numPr>
        <w:tabs>
          <w:tab w:val="clear" w:pos="720"/>
          <w:tab w:val="num" w:pos="426"/>
        </w:tabs>
        <w:spacing w:before="60" w:after="60" w:line="360" w:lineRule="auto"/>
        <w:ind w:left="426"/>
        <w:jc w:val="both"/>
        <w:rPr>
          <w:rFonts w:ascii="Arial Narrow" w:hAnsi="Arial Narrow" w:cs="Arial Narrow"/>
        </w:rPr>
      </w:pPr>
      <w:r w:rsidRPr="00356BCA">
        <w:rPr>
          <w:rFonts w:ascii="Arial Narrow" w:hAnsi="Arial Narrow" w:cs="Arial Narrow"/>
        </w:rPr>
        <w:t>l’utilizzo non deve dar adito a confusione fra l’utilizzatore e le istituzioni coinvolte. A tal fine nessun altro marchio di fabbrica, marchio di servizio, simbolo, disegno o denominazione commerciale può essere utilizzato insieme ai loghi;</w:t>
      </w:r>
    </w:p>
    <w:p w:rsidR="009F6AAC" w:rsidRPr="00356BCA" w:rsidRDefault="009F6AAC" w:rsidP="006816A1">
      <w:pPr>
        <w:numPr>
          <w:ilvl w:val="0"/>
          <w:numId w:val="9"/>
        </w:numPr>
        <w:tabs>
          <w:tab w:val="clear" w:pos="720"/>
          <w:tab w:val="num" w:pos="426"/>
        </w:tabs>
        <w:spacing w:before="60" w:after="60" w:line="360" w:lineRule="auto"/>
        <w:ind w:left="426"/>
        <w:jc w:val="both"/>
        <w:rPr>
          <w:rFonts w:ascii="Arial Narrow" w:hAnsi="Arial Narrow" w:cs="Arial Narrow"/>
        </w:rPr>
      </w:pPr>
      <w:r w:rsidRPr="00356BCA">
        <w:rPr>
          <w:rFonts w:ascii="Arial Narrow" w:hAnsi="Arial Narrow" w:cs="Arial Narrow"/>
        </w:rPr>
        <w:t xml:space="preserve">i loghi non possono essere utilizzati a fini commerciali. Chiunque intenda riprodurre i loghi nell'ambito delle proprie attività è autorizzato a farlo a condizione che tale uso sia effettuato a titolo gratuito e non sia oggetto di alcun valore aggiunto con possibili ripercussioni sui cittadini italiani ed europei. L’Autorità </w:t>
      </w:r>
      <w:r>
        <w:rPr>
          <w:rFonts w:ascii="Arial Narrow" w:hAnsi="Arial Narrow" w:cs="Arial Narrow"/>
        </w:rPr>
        <w:t>Delegata</w:t>
      </w:r>
      <w:r w:rsidRPr="00356BCA">
        <w:rPr>
          <w:rFonts w:ascii="Arial Narrow" w:hAnsi="Arial Narrow" w:cs="Arial Narrow"/>
        </w:rPr>
        <w:t xml:space="preserve"> autorizza in particolare la riproduzione del logo su qualsiasi oggetto destinato a promuovere le attività finanziate dal Fondo;</w:t>
      </w:r>
    </w:p>
    <w:p w:rsidR="009F6AAC" w:rsidRPr="00356BCA" w:rsidRDefault="009F6AAC" w:rsidP="006816A1">
      <w:pPr>
        <w:numPr>
          <w:ilvl w:val="0"/>
          <w:numId w:val="9"/>
        </w:numPr>
        <w:tabs>
          <w:tab w:val="clear" w:pos="720"/>
          <w:tab w:val="num" w:pos="426"/>
        </w:tabs>
        <w:spacing w:before="60" w:after="60" w:line="360" w:lineRule="auto"/>
        <w:ind w:left="426"/>
        <w:jc w:val="both"/>
        <w:rPr>
          <w:rFonts w:ascii="Arial Narrow" w:hAnsi="Arial Narrow" w:cs="Arial Narrow"/>
        </w:rPr>
      </w:pPr>
      <w:r w:rsidRPr="00356BCA">
        <w:rPr>
          <w:rFonts w:ascii="Arial Narrow" w:hAnsi="Arial Narrow" w:cs="Arial Narrow"/>
        </w:rPr>
        <w:t xml:space="preserve">l’utilizzo deve essere compatibile con le norme vigenti in materia di tutela dei diritti d’autore e non deve violare i diritti morali o patrimoniali dell’autore né i diritti ceduti da quest’ultimo all’Autorità </w:t>
      </w:r>
      <w:r>
        <w:rPr>
          <w:rFonts w:ascii="Arial Narrow" w:hAnsi="Arial Narrow" w:cs="Arial Narrow"/>
        </w:rPr>
        <w:t>Delegata</w:t>
      </w:r>
      <w:r w:rsidRPr="00356BCA">
        <w:rPr>
          <w:rFonts w:ascii="Arial Narrow" w:hAnsi="Arial Narrow" w:cs="Arial Narrow"/>
        </w:rPr>
        <w:t>;</w:t>
      </w:r>
    </w:p>
    <w:p w:rsidR="009F6AAC" w:rsidRPr="00356BCA" w:rsidRDefault="009F6AAC" w:rsidP="006816A1">
      <w:pPr>
        <w:numPr>
          <w:ilvl w:val="0"/>
          <w:numId w:val="9"/>
        </w:numPr>
        <w:tabs>
          <w:tab w:val="clear" w:pos="720"/>
          <w:tab w:val="num" w:pos="426"/>
        </w:tabs>
        <w:spacing w:before="60" w:after="60" w:line="360" w:lineRule="auto"/>
        <w:ind w:left="426"/>
        <w:jc w:val="both"/>
        <w:rPr>
          <w:rFonts w:ascii="Arial Narrow" w:hAnsi="Arial Narrow" w:cs="Arial Narrow"/>
        </w:rPr>
      </w:pPr>
      <w:r w:rsidRPr="00356BCA">
        <w:rPr>
          <w:rFonts w:ascii="Arial Narrow" w:hAnsi="Arial Narrow" w:cs="Arial Narrow"/>
        </w:rPr>
        <w:t xml:space="preserve">l’utilizzatore si impegna a rispettare la rappresentazione visiva dei loghi stabilita dall’Autorità </w:t>
      </w:r>
      <w:r>
        <w:rPr>
          <w:rFonts w:ascii="Arial Narrow" w:hAnsi="Arial Narrow" w:cs="Arial Narrow"/>
        </w:rPr>
        <w:t>Delegata</w:t>
      </w:r>
      <w:r w:rsidRPr="00356BCA">
        <w:rPr>
          <w:rFonts w:ascii="Arial Narrow" w:hAnsi="Arial Narrow" w:cs="Arial Narrow"/>
        </w:rPr>
        <w:t xml:space="preserve">. Sono consentite solo le modifiche espressamente autorizzate dall’Autorità </w:t>
      </w:r>
      <w:r>
        <w:rPr>
          <w:rFonts w:ascii="Arial Narrow" w:hAnsi="Arial Narrow" w:cs="Arial Narrow"/>
        </w:rPr>
        <w:t>Delegata</w:t>
      </w:r>
      <w:r w:rsidRPr="00356BCA">
        <w:rPr>
          <w:rFonts w:ascii="Arial Narrow" w:hAnsi="Arial Narrow" w:cs="Arial Narrow"/>
        </w:rPr>
        <w:t>;</w:t>
      </w:r>
    </w:p>
    <w:p w:rsidR="009F6AAC" w:rsidRPr="00356BCA" w:rsidRDefault="009F6AAC" w:rsidP="006816A1">
      <w:pPr>
        <w:numPr>
          <w:ilvl w:val="0"/>
          <w:numId w:val="9"/>
        </w:numPr>
        <w:tabs>
          <w:tab w:val="clear" w:pos="720"/>
          <w:tab w:val="num" w:pos="426"/>
        </w:tabs>
        <w:spacing w:before="60" w:after="60" w:line="360" w:lineRule="auto"/>
        <w:ind w:left="426"/>
        <w:jc w:val="both"/>
        <w:rPr>
          <w:rFonts w:ascii="Arial Narrow" w:hAnsi="Arial Narrow" w:cs="Arial Narrow"/>
        </w:rPr>
      </w:pPr>
      <w:r w:rsidRPr="00356BCA">
        <w:rPr>
          <w:rFonts w:ascii="Arial Narrow" w:hAnsi="Arial Narrow" w:cs="Arial Narrow"/>
        </w:rPr>
        <w:t>la presente autorizzazione d'uso non conferisce all’utilizzatore alcun diritto sui loghi né la facoltà di reclamare alcun diritto;</w:t>
      </w:r>
    </w:p>
    <w:p w:rsidR="009F6AAC" w:rsidRPr="00356BCA" w:rsidRDefault="009F6AAC" w:rsidP="006816A1">
      <w:pPr>
        <w:numPr>
          <w:ilvl w:val="0"/>
          <w:numId w:val="9"/>
        </w:numPr>
        <w:tabs>
          <w:tab w:val="clear" w:pos="720"/>
          <w:tab w:val="num" w:pos="426"/>
        </w:tabs>
        <w:spacing w:before="60" w:after="60" w:line="360" w:lineRule="auto"/>
        <w:ind w:left="425" w:hanging="357"/>
        <w:jc w:val="both"/>
        <w:rPr>
          <w:rFonts w:ascii="Arial Narrow" w:hAnsi="Arial Narrow" w:cs="Arial Narrow"/>
          <w:b/>
          <w:bCs/>
          <w:u w:val="single"/>
        </w:rPr>
      </w:pPr>
      <w:r w:rsidRPr="00356BCA">
        <w:rPr>
          <w:rFonts w:ascii="Arial Narrow" w:hAnsi="Arial Narrow" w:cs="Arial Narrow"/>
        </w:rPr>
        <w:t xml:space="preserve">l’utilizzatore non può registrare né chiedere la registrazione, in nessun paese dell’Unione Europea, di alcun marchio o denominazione contenente i loghi o somigliante ai loghi al punto tale da risultare ingannevole o da indurre confusione. </w:t>
      </w:r>
      <w:r w:rsidRPr="00356BCA">
        <w:rPr>
          <w:rFonts w:ascii="Arial Narrow" w:hAnsi="Arial Narrow" w:cs="Arial Narrow"/>
          <w:b/>
          <w:bCs/>
          <w:u w:val="single"/>
        </w:rPr>
        <w:br w:type="page"/>
        <w:t>Istruzioni riguardanti il logo dell’Unione Europea e definizione dei colori standard</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Nella tabella seguente viene riportata la descrizione grafica del logo cui fare riferimento per ogni utilizzo dello stesso (sia esso in formato cartaceo, elettronico o altro).</w:t>
      </w:r>
    </w:p>
    <w:p w:rsidR="009F6AAC" w:rsidRPr="00356BCA" w:rsidRDefault="009F6AAC">
      <w:pPr>
        <w:spacing w:line="360" w:lineRule="auto"/>
        <w:jc w:val="both"/>
        <w:rPr>
          <w:rFonts w:ascii="Arial Narrow" w:hAnsi="Arial Narrow" w:cs="Arial Narrow"/>
        </w:rPr>
      </w:pPr>
      <w:r>
        <w:rPr>
          <w:noProof/>
          <w:lang w:eastAsia="it-IT"/>
        </w:rPr>
        <w:pict>
          <v:shapetype id="_x0000_t202" coordsize="21600,21600" o:spt="202" path="m,l,21600r21600,l21600,xe">
            <v:stroke joinstyle="miter"/>
            <v:path gradientshapeok="t" o:connecttype="rect"/>
          </v:shapetype>
          <v:shape id="Text Box 4" o:spid="_x0000_s1026" type="#_x0000_t202" style="position:absolute;left:0;text-align:left;margin-left:-15.75pt;margin-top:2.25pt;width:459.2pt;height:202.3pt;z-index:251658240;visibility:visible" filled="f" fillcolor="#eaeaea">
            <v:fill opacity="64250f"/>
            <v:textbox>
              <w:txbxContent>
                <w:p w:rsidR="009F6AAC" w:rsidRDefault="009F6AAC">
                  <w:pPr>
                    <w:jc w:val="center"/>
                    <w:rPr>
                      <w:rFonts w:ascii="Arial Narrow" w:hAnsi="Arial Narrow" w:cs="Arial Narrow"/>
                      <w:b/>
                      <w:bCs/>
                    </w:rPr>
                  </w:pPr>
                  <w:r>
                    <w:rPr>
                      <w:rFonts w:ascii="Arial Narrow" w:hAnsi="Arial Narrow" w:cs="Arial Narrow"/>
                      <w:b/>
                      <w:bCs/>
                    </w:rPr>
                    <w:t>Il logo</w:t>
                  </w:r>
                </w:p>
                <w:p w:rsidR="009F6AAC" w:rsidRDefault="009F6AAC">
                  <w:pPr>
                    <w:jc w:val="both"/>
                    <w:rPr>
                      <w:rFonts w:ascii="Arial Narrow" w:hAnsi="Arial Narrow" w:cs="Arial Narrow"/>
                      <w:sz w:val="22"/>
                      <w:szCs w:val="22"/>
                    </w:rPr>
                  </w:pPr>
                  <w:r>
                    <w:rPr>
                      <w:rFonts w:ascii="Arial Narrow" w:hAnsi="Arial Narrow" w:cs="Arial Narrow"/>
                      <w:sz w:val="22"/>
                      <w:szCs w:val="22"/>
                    </w:rPr>
                    <w:t>Sullo sfondo blu del cielo, una corona di dodici stelle dorate rappresenta l'unione dei popoli europei. Il numero delle stelle, invariabile, è simbolo di perfezione e unità</w:t>
                  </w:r>
                </w:p>
                <w:p w:rsidR="009F6AAC" w:rsidRDefault="009F6AAC">
                  <w:pPr>
                    <w:jc w:val="both"/>
                    <w:rPr>
                      <w:rFonts w:ascii="Arial Narrow" w:hAnsi="Arial Narrow" w:cs="Arial Narrow"/>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2"/>
                  </w:tblGrid>
                  <w:tr w:rsidR="009F6AAC">
                    <w:trPr>
                      <w:trHeight w:val="263"/>
                    </w:trPr>
                    <w:tc>
                      <w:tcPr>
                        <w:tcW w:w="8957" w:type="dxa"/>
                        <w:shd w:val="clear" w:color="auto" w:fill="E0E0E0"/>
                      </w:tcPr>
                      <w:p w:rsidR="009F6AAC" w:rsidRDefault="009F6AAC">
                        <w:pPr>
                          <w:jc w:val="center"/>
                          <w:rPr>
                            <w:rFonts w:ascii="Arial Narrow" w:hAnsi="Arial Narrow" w:cs="Arial Narrow"/>
                            <w:b/>
                            <w:bCs/>
                          </w:rPr>
                        </w:pPr>
                        <w:r>
                          <w:rPr>
                            <w:rFonts w:ascii="Arial Narrow" w:hAnsi="Arial Narrow" w:cs="Arial Narrow"/>
                            <w:b/>
                            <w:bCs/>
                          </w:rPr>
                          <w:t>Descrizione araldica</w:t>
                        </w:r>
                      </w:p>
                    </w:tc>
                  </w:tr>
                  <w:tr w:rsidR="009F6AAC">
                    <w:trPr>
                      <w:trHeight w:val="335"/>
                    </w:trPr>
                    <w:tc>
                      <w:tcPr>
                        <w:tcW w:w="8957" w:type="dxa"/>
                      </w:tcPr>
                      <w:p w:rsidR="009F6AAC" w:rsidRDefault="009F6AAC">
                        <w:pPr>
                          <w:jc w:val="both"/>
                          <w:rPr>
                            <w:rFonts w:ascii="Arial Narrow" w:hAnsi="Arial Narrow" w:cs="Arial Narrow"/>
                            <w:sz w:val="4"/>
                            <w:szCs w:val="4"/>
                          </w:rPr>
                        </w:pPr>
                      </w:p>
                      <w:p w:rsidR="009F6AAC" w:rsidRDefault="009F6AAC">
                        <w:pPr>
                          <w:jc w:val="both"/>
                          <w:rPr>
                            <w:rFonts w:ascii="Arial Narrow" w:hAnsi="Arial Narrow" w:cs="Arial Narrow"/>
                          </w:rPr>
                        </w:pPr>
                        <w:r>
                          <w:rPr>
                            <w:rFonts w:ascii="Arial Narrow" w:hAnsi="Arial Narrow" w:cs="Arial Narrow"/>
                            <w:sz w:val="22"/>
                            <w:szCs w:val="22"/>
                          </w:rPr>
                          <w:t>Un cerchio composto da dodici stelle dorate a cinque punte, non contigue, in campo azzurro.</w:t>
                        </w:r>
                      </w:p>
                    </w:tc>
                  </w:tr>
                  <w:tr w:rsidR="009F6AAC">
                    <w:tc>
                      <w:tcPr>
                        <w:tcW w:w="8957" w:type="dxa"/>
                        <w:shd w:val="clear" w:color="auto" w:fill="E0E0E0"/>
                      </w:tcPr>
                      <w:p w:rsidR="009F6AAC" w:rsidRDefault="009F6AAC">
                        <w:pPr>
                          <w:jc w:val="center"/>
                          <w:rPr>
                            <w:rFonts w:ascii="Arial Narrow" w:hAnsi="Arial Narrow" w:cs="Arial Narrow"/>
                            <w:b/>
                            <w:bCs/>
                          </w:rPr>
                        </w:pPr>
                        <w:r>
                          <w:rPr>
                            <w:rFonts w:ascii="Arial Narrow" w:hAnsi="Arial Narrow" w:cs="Arial Narrow"/>
                            <w:b/>
                            <w:bCs/>
                          </w:rPr>
                          <w:t>Descrizione geometrica</w:t>
                        </w:r>
                      </w:p>
                    </w:tc>
                  </w:tr>
                  <w:tr w:rsidR="009F6AAC">
                    <w:trPr>
                      <w:trHeight w:val="2050"/>
                    </w:trPr>
                    <w:tc>
                      <w:tcPr>
                        <w:tcW w:w="8957" w:type="dxa"/>
                      </w:tcPr>
                      <w:p w:rsidR="009F6AAC" w:rsidRDefault="009F6AAC">
                        <w:pPr>
                          <w:spacing w:before="40" w:after="40"/>
                          <w:jc w:val="both"/>
                          <w:rPr>
                            <w:rFonts w:ascii="Arial Narrow" w:hAnsi="Arial Narrow" w:cs="Arial Narrow"/>
                          </w:rPr>
                        </w:pPr>
                        <w:r>
                          <w:rPr>
                            <w:rFonts w:ascii="Arial Narrow" w:hAnsi="Arial Narrow" w:cs="Arial Narrow"/>
                            <w:sz w:val="22"/>
                            <w:szCs w:val="22"/>
                          </w:rPr>
                          <w:t>Il logo è costituito da una bandiera blu di forma rettangolare, la cui base (il battente della bandiera) ha una lunghezza pari a una volta e mezza quella dell'altezza (il ghindante della bandiera). Dodici stelle dorate sono allineate ad intervalli regolari lungo un cerchio ideale il cui centro è situato nel punto d'incontro delle diagonali del rettangolo. Il raggio del cerchio è pari a un terzo dell'altezza del ghindante. Ogni stella ha cinque punte ed è iscritta a sua volta in un cerchio ideale, il cui raggio è pari a 1/18 dell'altezza del ghindante. Tutte le stelle sono disposte verticalmente, cioè con una punta rivolta verso l'alto e due punte appoggiate direttamente su una linea retta immaginaria perpendicolare all'asta. Le stelle sono disposte come le ore sul quadrante di un orologio e il loro numero è invariabile.</w:t>
                        </w:r>
                      </w:p>
                    </w:tc>
                  </w:tr>
                </w:tbl>
                <w:p w:rsidR="009F6AAC" w:rsidRDefault="009F6AAC">
                  <w:pPr>
                    <w:rPr>
                      <w:sz w:val="16"/>
                      <w:szCs w:val="16"/>
                    </w:rPr>
                  </w:pPr>
                </w:p>
              </w:txbxContent>
            </v:textbox>
          </v:shape>
        </w:pict>
      </w:r>
    </w:p>
    <w:p w:rsidR="009F6AAC" w:rsidRPr="00356BCA" w:rsidRDefault="009F6AAC">
      <w:pPr>
        <w:spacing w:line="360" w:lineRule="auto"/>
        <w:jc w:val="both"/>
        <w:rPr>
          <w:rFonts w:ascii="Arial Narrow" w:hAnsi="Arial Narrow" w:cs="Arial Narrow"/>
        </w:rPr>
      </w:pPr>
    </w:p>
    <w:p w:rsidR="009F6AAC" w:rsidRPr="00356BCA" w:rsidRDefault="009F6AAC">
      <w:pPr>
        <w:rPr>
          <w:rFonts w:ascii="Arial Narrow" w:hAnsi="Arial Narrow"/>
        </w:rPr>
      </w:pPr>
      <w:r>
        <w:rPr>
          <w:noProof/>
          <w:lang w:eastAsia="it-IT"/>
        </w:rPr>
      </w:r>
      <w:r w:rsidRPr="008E4581">
        <w:rPr>
          <w:rFonts w:ascii="Arial Narrow" w:hAnsi="Arial Narrow"/>
          <w:noProof/>
          <w:lang w:eastAsia="it-IT"/>
        </w:rPr>
        <w:pict>
          <v:group id="Area di disegno 2" o:spid="_x0000_s1027" editas="canvas" style="width:454.65pt;height:167.75pt;mso-position-horizontal-relative:char;mso-position-vertical-relative:line" coordsize="57740,2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740;height:21304;visibility:visible">
              <v:fill o:detectmouseclick="t"/>
              <v:path o:connecttype="none"/>
            </v:shape>
            <w10:anchorlock/>
          </v:group>
        </w:pic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Nella tabella seguente vengono riportate le specifiche tecniche dei colori del logo cui fare riferimento per ogni utilizzo dello stesso (sia esso in formato cartaceo, elettronico o altro).</w:t>
      </w:r>
    </w:p>
    <w:p w:rsidR="009F6AAC" w:rsidRPr="00356BCA" w:rsidRDefault="009F6AAC">
      <w:pPr>
        <w:spacing w:before="60" w:after="60" w:line="360" w:lineRule="auto"/>
        <w:rPr>
          <w:rFonts w:ascii="Arial Narrow" w:hAnsi="Arial Narrow" w:cs="Arial Narrow"/>
          <w:b/>
          <w:bCs/>
          <w:u w:val="single"/>
        </w:rPr>
      </w:pPr>
      <w:r>
        <w:rPr>
          <w:noProof/>
          <w:lang w:eastAsia="it-IT"/>
        </w:rPr>
        <w:pict>
          <v:shape id="Text Box 5" o:spid="_x0000_s1029" type="#_x0000_t202" style="position:absolute;margin-left:-13.5pt;margin-top:2.2pt;width:459.2pt;height:3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" filled="f" fillcolor="#eaeaea">
            <v:fill opacity="64250f"/>
            <v:textbox>
              <w:txbxContent>
                <w:p w:rsidR="009F6AAC" w:rsidRDefault="009F6AAC">
                  <w:pPr>
                    <w:jc w:val="center"/>
                    <w:rPr>
                      <w:rFonts w:ascii="Arial Narrow" w:hAnsi="Arial Narrow" w:cs="Arial Narrow"/>
                      <w:b/>
                      <w:bCs/>
                    </w:rPr>
                  </w:pPr>
                  <w:r>
                    <w:rPr>
                      <w:rFonts w:ascii="Arial Narrow" w:hAnsi="Arial Narrow" w:cs="Arial Narrow"/>
                      <w:b/>
                      <w:bCs/>
                    </w:rPr>
                    <w:t>I colori regolamentari</w:t>
                  </w:r>
                </w:p>
                <w:p w:rsidR="009F6AAC" w:rsidRDefault="009F6AAC">
                  <w:pPr>
                    <w:spacing w:after="40"/>
                    <w:jc w:val="both"/>
                    <w:rPr>
                      <w:rFonts w:ascii="Arial Narrow" w:hAnsi="Arial Narrow" w:cs="Arial Narrow"/>
                      <w:sz w:val="22"/>
                      <w:szCs w:val="22"/>
                    </w:rPr>
                  </w:pPr>
                  <w:r>
                    <w:rPr>
                      <w:rFonts w:ascii="Arial Narrow" w:hAnsi="Arial Narrow" w:cs="Arial Narrow"/>
                      <w:sz w:val="22"/>
                      <w:szCs w:val="22"/>
                    </w:rPr>
                    <w:t>I colori del logo sono i seguenti: PANTONE REFLEX BLUE per l'area del rettangolo; PANTONE YELLOW per le stelle. La gamma internazionale PANTONE è largamente diffusa e di facile consultazione, anche per i non addetti al settore grafico.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2"/>
                  </w:tblGrid>
                  <w:tr w:rsidR="009F6AAC">
                    <w:tc>
                      <w:tcPr>
                        <w:tcW w:w="8931" w:type="dxa"/>
                        <w:shd w:val="clear" w:color="auto" w:fill="E0E0E0"/>
                        <w:vAlign w:val="center"/>
                      </w:tcPr>
                      <w:p w:rsidR="009F6AAC" w:rsidRDefault="009F6AAC">
                        <w:pPr>
                          <w:jc w:val="center"/>
                          <w:rPr>
                            <w:rFonts w:ascii="Arial Narrow" w:hAnsi="Arial Narrow" w:cs="Arial Narrow"/>
                            <w:b/>
                            <w:bCs/>
                          </w:rPr>
                        </w:pPr>
                        <w:r>
                          <w:rPr>
                            <w:rFonts w:ascii="Arial Narrow" w:hAnsi="Arial Narrow" w:cs="Arial Narrow"/>
                            <w:b/>
                            <w:bCs/>
                          </w:rPr>
                          <w:t>Riproduzione in quadricromia</w:t>
                        </w:r>
                      </w:p>
                    </w:tc>
                  </w:tr>
                  <w:tr w:rsidR="009F6AAC">
                    <w:trPr>
                      <w:trHeight w:val="1045"/>
                    </w:trPr>
                    <w:tc>
                      <w:tcPr>
                        <w:tcW w:w="8931" w:type="dxa"/>
                      </w:tcPr>
                      <w:p w:rsidR="009F6AAC" w:rsidRDefault="009F6AAC">
                        <w:pPr>
                          <w:jc w:val="both"/>
                          <w:rPr>
                            <w:rFonts w:ascii="Arial Narrow" w:hAnsi="Arial Narrow" w:cs="Arial Narrow"/>
                            <w:sz w:val="4"/>
                            <w:szCs w:val="4"/>
                          </w:rPr>
                        </w:pPr>
                      </w:p>
                      <w:p w:rsidR="009F6AAC" w:rsidRDefault="009F6AAC">
                        <w:pPr>
                          <w:spacing w:before="40" w:after="40"/>
                          <w:jc w:val="both"/>
                          <w:rPr>
                            <w:rFonts w:ascii="Arial Narrow" w:hAnsi="Arial Narrow" w:cs="Arial Narrow"/>
                          </w:rPr>
                        </w:pPr>
                        <w:r>
                          <w:rPr>
                            <w:rFonts w:ascii="Arial Narrow" w:hAnsi="Arial Narrow" w:cs="Arial Narrow"/>
                            <w:sz w:val="22"/>
                            <w:szCs w:val="22"/>
                          </w:rPr>
                          <w:t>In caso di stampa in quadricromia non è possibile utilizzare i due colori standard. Questi saranno quindi ottenuti per mezzo dei quattro colori della quadricromia. Il PANTONE YELLOW si ottiene con il 100% di "Process Yellow". Mescolando il 100% di "Process Cyan" e l'80% di "Process Magenta" si ottiene un blu molto simile al PANTONE REFLEX BLUE.</w:t>
                        </w:r>
                      </w:p>
                    </w:tc>
                  </w:tr>
                  <w:tr w:rsidR="009F6AAC">
                    <w:tc>
                      <w:tcPr>
                        <w:tcW w:w="8931" w:type="dxa"/>
                        <w:shd w:val="clear" w:color="auto" w:fill="E0E0E0"/>
                        <w:vAlign w:val="center"/>
                      </w:tcPr>
                      <w:p w:rsidR="009F6AAC" w:rsidRDefault="009F6AAC">
                        <w:pPr>
                          <w:jc w:val="center"/>
                          <w:rPr>
                            <w:rFonts w:ascii="Arial Narrow" w:hAnsi="Arial Narrow" w:cs="Arial Narrow"/>
                            <w:b/>
                            <w:bCs/>
                          </w:rPr>
                        </w:pPr>
                        <w:r>
                          <w:rPr>
                            <w:rFonts w:ascii="Arial Narrow" w:hAnsi="Arial Narrow" w:cs="Arial Narrow"/>
                            <w:b/>
                            <w:bCs/>
                          </w:rPr>
                          <w:t>Riproduzione in monocromia</w:t>
                        </w:r>
                      </w:p>
                    </w:tc>
                  </w:tr>
                  <w:tr w:rsidR="009F6AAC">
                    <w:trPr>
                      <w:trHeight w:val="855"/>
                    </w:trPr>
                    <w:tc>
                      <w:tcPr>
                        <w:tcW w:w="8931" w:type="dxa"/>
                      </w:tcPr>
                      <w:p w:rsidR="009F6AAC" w:rsidRDefault="009F6AAC">
                        <w:pPr>
                          <w:jc w:val="both"/>
                          <w:rPr>
                            <w:rFonts w:ascii="Arial Narrow" w:hAnsi="Arial Narrow" w:cs="Arial Narrow"/>
                            <w:sz w:val="4"/>
                            <w:szCs w:val="4"/>
                          </w:rPr>
                        </w:pPr>
                      </w:p>
                      <w:p w:rsidR="009F6AAC" w:rsidRDefault="009F6AAC">
                        <w:pPr>
                          <w:spacing w:before="40" w:after="40"/>
                          <w:jc w:val="both"/>
                          <w:rPr>
                            <w:rFonts w:ascii="Arial Narrow" w:hAnsi="Arial Narrow" w:cs="Arial Narrow"/>
                          </w:rPr>
                        </w:pPr>
                        <w:r>
                          <w:rPr>
                            <w:rFonts w:ascii="Arial Narrow" w:hAnsi="Arial Narrow" w:cs="Arial Narrow"/>
                            <w:sz w:val="22"/>
                            <w:szCs w:val="22"/>
                          </w:rPr>
                          <w:t>Se si ha a disposizione solo il nero, delimitare con un filetto di tale colore l'area del rettangolo e inserire le stelle nere in campo bianco.</w:t>
                        </w:r>
                      </w:p>
                      <w:p w:rsidR="009F6AAC" w:rsidRDefault="009F6AAC">
                        <w:pPr>
                          <w:spacing w:before="40" w:after="40"/>
                          <w:jc w:val="both"/>
                          <w:rPr>
                            <w:rFonts w:ascii="Arial Narrow" w:hAnsi="Arial Narrow" w:cs="Arial Narrow"/>
                          </w:rPr>
                        </w:pPr>
                        <w:r>
                          <w:rPr>
                            <w:rFonts w:ascii="Arial Narrow" w:hAnsi="Arial Narrow" w:cs="Arial Narrow"/>
                            <w:sz w:val="22"/>
                            <w:szCs w:val="22"/>
                          </w:rPr>
                          <w:t>Nel caso in cui si possa utilizzare come unico colore il blu (ovviamente il "Reflex Blue"), usarlo al 100% per lo sfondo e ricavare le stelle in negativo (bianche).</w:t>
                        </w:r>
                      </w:p>
                    </w:tc>
                  </w:tr>
                  <w:tr w:rsidR="009F6AAC">
                    <w:trPr>
                      <w:trHeight w:val="232"/>
                    </w:trPr>
                    <w:tc>
                      <w:tcPr>
                        <w:tcW w:w="8931" w:type="dxa"/>
                        <w:shd w:val="clear" w:color="auto" w:fill="E0E0E0"/>
                      </w:tcPr>
                      <w:p w:rsidR="009F6AAC" w:rsidRDefault="009F6AAC">
                        <w:pPr>
                          <w:jc w:val="center"/>
                          <w:rPr>
                            <w:rFonts w:ascii="Arial Narrow" w:hAnsi="Arial Narrow" w:cs="Arial Narrow"/>
                          </w:rPr>
                        </w:pPr>
                        <w:r>
                          <w:rPr>
                            <w:rFonts w:ascii="Arial Narrow" w:hAnsi="Arial Narrow" w:cs="Arial Narrow"/>
                            <w:b/>
                            <w:bCs/>
                          </w:rPr>
                          <w:t>Riproduzione su Internet</w:t>
                        </w:r>
                      </w:p>
                    </w:tc>
                  </w:tr>
                  <w:tr w:rsidR="009F6AAC">
                    <w:trPr>
                      <w:trHeight w:val="635"/>
                    </w:trPr>
                    <w:tc>
                      <w:tcPr>
                        <w:tcW w:w="8931" w:type="dxa"/>
                      </w:tcPr>
                      <w:p w:rsidR="009F6AAC" w:rsidRDefault="009F6AAC">
                        <w:pPr>
                          <w:jc w:val="both"/>
                          <w:rPr>
                            <w:rFonts w:ascii="Arial Narrow" w:hAnsi="Arial Narrow" w:cs="Arial Narrow"/>
                            <w:sz w:val="4"/>
                            <w:szCs w:val="4"/>
                          </w:rPr>
                        </w:pPr>
                      </w:p>
                      <w:p w:rsidR="009F6AAC" w:rsidRDefault="009F6AAC">
                        <w:pPr>
                          <w:spacing w:before="40" w:after="40"/>
                          <w:jc w:val="both"/>
                          <w:rPr>
                            <w:rFonts w:ascii="Arial Narrow" w:hAnsi="Arial Narrow" w:cs="Arial Narrow"/>
                          </w:rPr>
                        </w:pPr>
                        <w:r>
                          <w:rPr>
                            <w:rFonts w:ascii="Arial Narrow" w:hAnsi="Arial Narrow" w:cs="Arial Narrow"/>
                            <w:sz w:val="22"/>
                            <w:szCs w:val="22"/>
                          </w:rPr>
                          <w:t>PANTONE REFLEX BLUE corrisponde al colore RGB:0/51/153 (esadecimale: 003399) e il PANTONE YELLOW al colore RGB:255/204/0 (esadecimale: FFCC00).</w:t>
                        </w:r>
                      </w:p>
                    </w:tc>
                  </w:tr>
                  <w:tr w:rsidR="009F6AAC">
                    <w:trPr>
                      <w:trHeight w:val="304"/>
                    </w:trPr>
                    <w:tc>
                      <w:tcPr>
                        <w:tcW w:w="8931" w:type="dxa"/>
                        <w:shd w:val="clear" w:color="auto" w:fill="E0E0E0"/>
                      </w:tcPr>
                      <w:p w:rsidR="009F6AAC" w:rsidRDefault="009F6AAC">
                        <w:pPr>
                          <w:jc w:val="center"/>
                          <w:rPr>
                            <w:rFonts w:ascii="Arial Narrow" w:hAnsi="Arial Narrow" w:cs="Arial Narrow"/>
                            <w:b/>
                            <w:bCs/>
                          </w:rPr>
                        </w:pPr>
                        <w:r>
                          <w:rPr>
                            <w:rFonts w:ascii="Arial Narrow" w:hAnsi="Arial Narrow" w:cs="Arial Narrow"/>
                            <w:b/>
                            <w:bCs/>
                          </w:rPr>
                          <w:t>Riproduzione su fondi colorati</w:t>
                        </w:r>
                      </w:p>
                    </w:tc>
                  </w:tr>
                  <w:tr w:rsidR="009F6AAC">
                    <w:trPr>
                      <w:trHeight w:val="851"/>
                    </w:trPr>
                    <w:tc>
                      <w:tcPr>
                        <w:tcW w:w="8931" w:type="dxa"/>
                      </w:tcPr>
                      <w:p w:rsidR="009F6AAC" w:rsidRDefault="009F6AAC">
                        <w:pPr>
                          <w:spacing w:before="40" w:after="40"/>
                          <w:jc w:val="both"/>
                          <w:rPr>
                            <w:rFonts w:ascii="Arial Narrow" w:hAnsi="Arial Narrow" w:cs="Arial Narrow"/>
                          </w:rPr>
                        </w:pPr>
                        <w:r>
                          <w:rPr>
                            <w:rFonts w:ascii="Arial Narrow" w:hAnsi="Arial Narrow" w:cs="Arial Narrow"/>
                            <w:sz w:val="22"/>
                            <w:szCs w:val="22"/>
                          </w:rPr>
                          <w:t>Il logo va riprodotto preferibilmente su sfondo bianco. Evitare gli sfondi di vario colore e comunque di tonalità stridente con il blu. Nell'impossibilità di evitare uno sfondo colorato, incorniciare il rettangolo con un bordo bianco di spessore pari a 1/25 dell'altezza del rettangolo.</w:t>
                        </w:r>
                      </w:p>
                    </w:tc>
                  </w:tr>
                </w:tbl>
                <w:p w:rsidR="009F6AAC" w:rsidRDefault="009F6AAC">
                  <w:pPr>
                    <w:spacing w:line="360" w:lineRule="auto"/>
                    <w:jc w:val="both"/>
                    <w:rPr>
                      <w:rFonts w:ascii="Arial Narrow" w:hAnsi="Arial Narrow" w:cs="Arial Narrow"/>
                      <w:sz w:val="22"/>
                      <w:szCs w:val="22"/>
                    </w:rPr>
                  </w:pPr>
                </w:p>
                <w:p w:rsidR="009F6AAC" w:rsidRDefault="009F6AAC"/>
              </w:txbxContent>
            </v:textbox>
            <w10:anchorlock/>
          </v:shape>
        </w:pict>
      </w:r>
      <w:r w:rsidRPr="00356BCA">
        <w:rPr>
          <w:rFonts w:ascii="Arial Narrow" w:hAnsi="Arial Narrow" w:cs="Arial Narrow"/>
          <w:b/>
          <w:bCs/>
          <w:u w:val="single"/>
        </w:rPr>
        <w:br w:type="page"/>
        <w:t>Uso da parte di terzi del logo dell’Unione Europea</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L'uso del simbolo europeo è subordinato alle seguenti condizioni:</w:t>
      </w:r>
    </w:p>
    <w:p w:rsidR="009F6AAC" w:rsidRPr="00356BCA" w:rsidRDefault="009F6AAC" w:rsidP="006816A1">
      <w:pPr>
        <w:numPr>
          <w:ilvl w:val="0"/>
          <w:numId w:val="10"/>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non deve creare confusione tra l'utilizzatore e l'Unione europea o il Consiglio d'Europa;</w:t>
      </w:r>
    </w:p>
    <w:p w:rsidR="009F6AAC" w:rsidRPr="00356BCA" w:rsidRDefault="009F6AAC" w:rsidP="006816A1">
      <w:pPr>
        <w:numPr>
          <w:ilvl w:val="0"/>
          <w:numId w:val="10"/>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non deve essere legato ad obiettivi o attività incompatibili con i principi e gli scopi dell'Unione Europea e del Consiglio d'Europa.</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L'autorizzazione ad usare il simbolo europeo non conferisce alcun diritto d'esclusiva, non permette l'appropriazione di tale simbolo o di un marchio o logotipo similare, sia a mezzo di deposito registrato sia in qualsiasi altro modo. Ogni caso sarà esaminato individualmente per verificare il rispetto dei suddetti requisiti. L'autorizzazione non sarà concessa qualora il simbolo sia utilizzato a fini commerciali congiuntamente al logotipo, nome o marchio di una società.</w:t>
      </w:r>
    </w:p>
    <w:p w:rsidR="009F6AAC" w:rsidRPr="00356BCA" w:rsidRDefault="009F6AAC">
      <w:pPr>
        <w:spacing w:before="60" w:after="60" w:line="360" w:lineRule="auto"/>
        <w:jc w:val="both"/>
        <w:rPr>
          <w:rFonts w:ascii="Arial Narrow" w:hAnsi="Arial Narrow" w:cs="Arial Narrow"/>
          <w:b/>
          <w:bCs/>
          <w:u w:val="single"/>
        </w:rPr>
      </w:pPr>
      <w:bookmarkStart w:id="86" w:name="_Toc228681709"/>
      <w:bookmarkStart w:id="87" w:name="_Toc228701345"/>
      <w:r w:rsidRPr="00356BCA">
        <w:rPr>
          <w:rFonts w:ascii="Arial Narrow" w:hAnsi="Arial Narrow" w:cs="Arial Narrow"/>
          <w:b/>
          <w:bCs/>
          <w:u w:val="single"/>
        </w:rPr>
        <w:t>Eventi, manifesti e pubblicazioni (incluso quelle elettroniche)</w:t>
      </w:r>
      <w:bookmarkEnd w:id="86"/>
      <w:bookmarkEnd w:id="87"/>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Nel caso si organizzino eventi quali workshop, seminari e conferenze di presentazione occorre richiedere all’Autorità </w:t>
      </w:r>
      <w:r>
        <w:rPr>
          <w:rFonts w:ascii="Arial Narrow" w:hAnsi="Arial Narrow" w:cs="Arial Narrow"/>
        </w:rPr>
        <w:t>Delegata</w:t>
      </w:r>
      <w:r w:rsidRPr="00356BCA">
        <w:rPr>
          <w:rFonts w:ascii="Arial Narrow" w:hAnsi="Arial Narrow" w:cs="Arial Narrow"/>
        </w:rPr>
        <w:t xml:space="preserve"> l’approvazione preventiva per un’eventuale partecipazione. A fronte di tale approvazione, è necessario esporre all’interno della sala dove l’evento ha luogo la </w:t>
      </w:r>
      <w:r w:rsidRPr="00356BCA">
        <w:rPr>
          <w:rFonts w:ascii="Arial Narrow" w:hAnsi="Arial Narrow" w:cs="Arial Narrow"/>
          <w:b/>
          <w:bCs/>
        </w:rPr>
        <w:t>bandiera dell’Unione Europea e della Repubblica Italiana</w:t>
      </w:r>
      <w:r w:rsidRPr="00356BCA">
        <w:rPr>
          <w:rFonts w:ascii="Arial Narrow" w:hAnsi="Arial Narrow" w:cs="Arial Narrow"/>
        </w:rPr>
        <w:t>.</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Per quanto riguarda la realizzazione di materiali correlati all’evento (inviti, badge, fondali, cartelline, ecc…), di manifesti e di pubblicazioni in generale (brochure, comunicati stampa, lettere d’informazione, dépliant, ecc.), è necessario concordare con l’Autorità </w:t>
      </w:r>
      <w:r>
        <w:rPr>
          <w:rFonts w:ascii="Arial Narrow" w:hAnsi="Arial Narrow" w:cs="Arial Narrow"/>
        </w:rPr>
        <w:t xml:space="preserve">Delegata </w:t>
      </w:r>
      <w:r w:rsidRPr="00356BCA">
        <w:rPr>
          <w:rFonts w:ascii="Arial Narrow" w:hAnsi="Arial Narrow" w:cs="Arial Narrow"/>
        </w:rPr>
        <w:t xml:space="preserve">il formato grafico e le specifiche tecniche del materiale prodotto (cartaceo, audiovisivo o digitale). </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Nello specifico, il materiale prodotto deve riportare quale intestazione:</w:t>
      </w:r>
    </w:p>
    <w:p w:rsidR="009F6AAC"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 xml:space="preserve">il </w:t>
      </w:r>
      <w:r w:rsidRPr="00356BCA">
        <w:rPr>
          <w:rFonts w:ascii="Arial Narrow" w:hAnsi="Arial Narrow" w:cs="Arial Narrow"/>
          <w:b/>
          <w:bCs/>
        </w:rPr>
        <w:t>logo dell’UE</w:t>
      </w:r>
      <w:r w:rsidRPr="00356BCA">
        <w:rPr>
          <w:rFonts w:ascii="Arial Narrow" w:hAnsi="Arial Narrow" w:cs="Arial Narrow"/>
        </w:rPr>
        <w:t xml:space="preserve"> riportando la dicitura “</w:t>
      </w:r>
      <w:r w:rsidRPr="00356BCA">
        <w:rPr>
          <w:rFonts w:ascii="Arial Narrow" w:hAnsi="Arial Narrow" w:cs="Arial Narrow"/>
          <w:b/>
          <w:bCs/>
        </w:rPr>
        <w:t>Progetto co-finanziato dall’Unione Europea</w:t>
      </w:r>
      <w:r w:rsidRPr="00356BCA">
        <w:rPr>
          <w:rFonts w:ascii="Arial Narrow" w:hAnsi="Arial Narrow" w:cs="Arial Narrow"/>
        </w:rPr>
        <w:t>” (in alto a sinistra);</w:t>
      </w:r>
    </w:p>
    <w:p w:rsidR="009F6AAC" w:rsidRPr="00F83E3B"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F83E3B">
        <w:rPr>
          <w:rFonts w:ascii="Arial Narrow" w:hAnsi="Arial Narrow" w:cs="Arial Narrow"/>
        </w:rPr>
        <w:t xml:space="preserve">Il logo del </w:t>
      </w:r>
      <w:r w:rsidRPr="00F83E3B">
        <w:rPr>
          <w:rFonts w:ascii="Arial Narrow" w:hAnsi="Arial Narrow" w:cs="Arial Narrow"/>
          <w:b/>
        </w:rPr>
        <w:t>Ministero dell’Interno</w:t>
      </w:r>
      <w:r w:rsidRPr="00F83E3B">
        <w:rPr>
          <w:rFonts w:ascii="Arial Narrow" w:hAnsi="Arial Narrow" w:cs="Arial Narrow"/>
        </w:rPr>
        <w:t>, riportando la dicitura “</w:t>
      </w:r>
      <w:r w:rsidRPr="00F83E3B">
        <w:rPr>
          <w:rFonts w:ascii="Arial Narrow" w:hAnsi="Arial Narrow" w:cs="Arial Narrow"/>
          <w:b/>
        </w:rPr>
        <w:t>Ministero dell’Interno</w:t>
      </w:r>
      <w:r w:rsidRPr="00F83E3B">
        <w:rPr>
          <w:rFonts w:ascii="Arial Narrow" w:hAnsi="Arial Narrow" w:cs="Arial Narrow"/>
        </w:rPr>
        <w:t>” (in alto a destra)</w:t>
      </w:r>
      <w:r>
        <w:rPr>
          <w:rFonts w:ascii="Arial Narrow" w:hAnsi="Arial Narrow" w:cs="Arial Narrow"/>
        </w:rPr>
        <w:t>;</w:t>
      </w:r>
    </w:p>
    <w:p w:rsidR="009F6AAC" w:rsidRPr="001406B1"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Pr>
          <w:rFonts w:ascii="Arial Narrow" w:hAnsi="Arial Narrow" w:cs="Arial Narrow"/>
        </w:rPr>
        <w:t>i</w:t>
      </w:r>
      <w:r w:rsidRPr="001406B1">
        <w:rPr>
          <w:rFonts w:ascii="Arial Narrow" w:hAnsi="Arial Narrow" w:cs="Arial Narrow"/>
        </w:rPr>
        <w:t xml:space="preserve">l </w:t>
      </w:r>
      <w:r w:rsidRPr="001406B1">
        <w:rPr>
          <w:rFonts w:ascii="Arial Narrow" w:hAnsi="Arial Narrow" w:cs="Arial Narrow"/>
          <w:b/>
        </w:rPr>
        <w:t>logo del Ministero del lavoro</w:t>
      </w:r>
      <w:r w:rsidRPr="001406B1">
        <w:rPr>
          <w:rFonts w:ascii="Arial Narrow" w:hAnsi="Arial Narrow" w:cs="Arial Narrow"/>
        </w:rPr>
        <w:t xml:space="preserve"> </w:t>
      </w:r>
      <w:r w:rsidRPr="001406B1">
        <w:rPr>
          <w:rFonts w:ascii="Arial Narrow" w:hAnsi="Arial Narrow" w:cs="Arial Narrow"/>
          <w:b/>
        </w:rPr>
        <w:t>e delle politiche sociali</w:t>
      </w:r>
      <w:r w:rsidRPr="001406B1">
        <w:rPr>
          <w:rFonts w:ascii="Arial Narrow" w:hAnsi="Arial Narrow" w:cs="Arial Narrow"/>
        </w:rPr>
        <w:t xml:space="preserve"> </w:t>
      </w:r>
      <w:r>
        <w:rPr>
          <w:rFonts w:ascii="Arial Narrow" w:hAnsi="Arial Narrow" w:cs="Arial Narrow"/>
        </w:rPr>
        <w:t>riportando la dicitura “</w:t>
      </w:r>
      <w:r w:rsidRPr="001406B1">
        <w:rPr>
          <w:rFonts w:ascii="Arial Narrow" w:hAnsi="Arial Narrow" w:cs="Arial Narrow"/>
          <w:b/>
        </w:rPr>
        <w:t>Ministero del lavoro</w:t>
      </w:r>
      <w:r w:rsidRPr="001406B1">
        <w:rPr>
          <w:rFonts w:ascii="Arial Narrow" w:hAnsi="Arial Narrow" w:cs="Arial Narrow"/>
        </w:rPr>
        <w:t xml:space="preserve"> </w:t>
      </w:r>
      <w:r w:rsidRPr="001406B1">
        <w:rPr>
          <w:rFonts w:ascii="Arial Narrow" w:hAnsi="Arial Narrow" w:cs="Arial Narrow"/>
          <w:b/>
        </w:rPr>
        <w:t>e delle politiche social</w:t>
      </w:r>
      <w:r>
        <w:rPr>
          <w:rFonts w:ascii="Arial Narrow" w:hAnsi="Arial Narrow" w:cs="Arial Narrow"/>
          <w:b/>
        </w:rPr>
        <w:t>i</w:t>
      </w:r>
      <w:r w:rsidRPr="001406B1">
        <w:rPr>
          <w:rFonts w:ascii="Arial Narrow" w:hAnsi="Arial Narrow" w:cs="Arial Narrow"/>
        </w:rPr>
        <w:t>”</w:t>
      </w:r>
      <w:r>
        <w:rPr>
          <w:rFonts w:ascii="Arial Narrow" w:hAnsi="Arial Narrow" w:cs="Arial Narrow"/>
          <w:b/>
        </w:rPr>
        <w:t xml:space="preserve"> </w:t>
      </w:r>
      <w:r w:rsidRPr="001406B1">
        <w:rPr>
          <w:rFonts w:ascii="Arial Narrow" w:hAnsi="Arial Narrow" w:cs="Arial Narrow"/>
        </w:rPr>
        <w:t>sia sempre posizionato alla sinistra del logo del Ministero dell’Interno;</w:t>
      </w:r>
    </w:p>
    <w:p w:rsidR="009F6AAC" w:rsidRPr="00356BCA"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 xml:space="preserve">il riferimento al </w:t>
      </w:r>
      <w:r w:rsidRPr="00356BCA">
        <w:rPr>
          <w:rFonts w:ascii="Arial Narrow" w:hAnsi="Arial Narrow" w:cs="Arial Narrow"/>
          <w:b/>
          <w:bCs/>
        </w:rPr>
        <w:t xml:space="preserve">Fondo </w:t>
      </w:r>
      <w:r w:rsidRPr="00356BCA">
        <w:rPr>
          <w:rFonts w:ascii="Arial Narrow" w:hAnsi="Arial Narrow" w:cs="Arial Narrow"/>
        </w:rPr>
        <w:t>(immediatamente sotto ai due loghi), con specifica indicazione dell’Obiettivo Specifico e dell’Obiettivo Nazionale nell’ambito dei quali è realizzato il progetto.</w:t>
      </w:r>
    </w:p>
    <w:tbl>
      <w:tblPr>
        <w:tblW w:w="0" w:type="auto"/>
        <w:jc w:val="center"/>
        <w:tblLook w:val="01E0"/>
      </w:tblPr>
      <w:tblGrid>
        <w:gridCol w:w="2830"/>
        <w:gridCol w:w="2790"/>
        <w:gridCol w:w="2874"/>
      </w:tblGrid>
      <w:tr w:rsidR="009F6AAC" w:rsidRPr="00356BCA" w:rsidTr="008357E8">
        <w:trPr>
          <w:cantSplit/>
          <w:trHeight w:val="328"/>
          <w:jc w:val="center"/>
        </w:trPr>
        <w:tc>
          <w:tcPr>
            <w:tcW w:w="8494" w:type="dxa"/>
            <w:gridSpan w:val="3"/>
            <w:vAlign w:val="center"/>
          </w:tcPr>
          <w:p w:rsidR="009F6AAC" w:rsidRDefault="009F6AAC" w:rsidP="00E221AD">
            <w:pPr>
              <w:rPr>
                <w:rFonts w:ascii="Arial Narrow" w:hAnsi="Arial Narrow" w:cs="Arial Narrow"/>
                <w:b/>
                <w:bCs/>
              </w:rPr>
            </w:pPr>
            <w:r w:rsidRPr="00E221AD">
              <w:rPr>
                <w:rFonts w:ascii="Arial Narrow" w:hAnsi="Arial Narrow" w:cs="Arial Narrow"/>
                <w:b/>
                <w:bCs/>
                <w:sz w:val="22"/>
                <w:szCs w:val="22"/>
              </w:rPr>
              <w:t>Esempio</w:t>
            </w:r>
            <w:r>
              <w:rPr>
                <w:rFonts w:ascii="Arial Narrow" w:hAnsi="Arial Narrow" w:cs="Arial Narrow"/>
                <w:b/>
                <w:bCs/>
                <w:sz w:val="22"/>
                <w:szCs w:val="22"/>
              </w:rPr>
              <w:t>:</w:t>
            </w:r>
          </w:p>
          <w:p w:rsidR="009F6AAC" w:rsidRPr="00E221AD" w:rsidRDefault="009F6AAC" w:rsidP="00E221AD">
            <w:pPr>
              <w:rPr>
                <w:rFonts w:ascii="Arial Narrow" w:hAnsi="Arial Narrow" w:cs="Arial Narrow"/>
                <w:b/>
                <w:bCs/>
                <w:color w:val="003366"/>
              </w:rPr>
            </w:pPr>
            <w:r w:rsidRPr="00E221AD">
              <w:rPr>
                <w:rFonts w:ascii="Arial Narrow" w:hAnsi="Arial Narrow" w:cs="Arial Narrow"/>
                <w:b/>
                <w:bCs/>
                <w:color w:val="003366"/>
              </w:rPr>
              <w:t>Progetto co-finanziato dall’Unione Europea</w:t>
            </w:r>
          </w:p>
        </w:tc>
      </w:tr>
      <w:tr w:rsidR="009F6AAC" w:rsidRPr="00356BCA" w:rsidTr="008357E8">
        <w:trPr>
          <w:trHeight w:val="737"/>
          <w:jc w:val="center"/>
        </w:trPr>
        <w:tc>
          <w:tcPr>
            <w:tcW w:w="2830" w:type="dxa"/>
            <w:vAlign w:val="center"/>
          </w:tcPr>
          <w:p w:rsidR="009F6AAC" w:rsidRPr="00356BCA" w:rsidRDefault="009F6AAC" w:rsidP="00E221AD">
            <w:pPr>
              <w:jc w:val="center"/>
              <w:rPr>
                <w:rFonts w:ascii="Arial Narrow" w:hAnsi="Arial Narrow" w:cs="Arial Narrow"/>
              </w:rPr>
            </w:pPr>
            <w:r w:rsidRPr="008E7DD8">
              <w:rPr>
                <w:rFonts w:ascii="Arial Narrow" w:hAnsi="Arial Narrow"/>
                <w:noProof/>
                <w:lang w:eastAsia="it-IT"/>
              </w:rPr>
              <w:pict>
                <v:shape id="Picture 3" o:spid="_x0000_i1038" type="#_x0000_t75" alt="Descrizione: logo europa" style="width:63pt;height:41.25pt;visibility:visible">
                  <v:imagedata r:id="rId8" o:title=""/>
                </v:shape>
              </w:pict>
            </w:r>
          </w:p>
        </w:tc>
        <w:tc>
          <w:tcPr>
            <w:tcW w:w="2790" w:type="dxa"/>
          </w:tcPr>
          <w:p w:rsidR="009F6AAC" w:rsidRDefault="009F6AAC" w:rsidP="00E221AD">
            <w:pPr>
              <w:jc w:val="center"/>
              <w:rPr>
                <w:noProof/>
                <w:lang w:eastAsia="it-IT"/>
              </w:rPr>
            </w:pPr>
            <w:r w:rsidRPr="00E42916">
              <w:rPr>
                <w:noProof/>
                <w:lang w:eastAsia="it-IT"/>
              </w:rPr>
              <w:pict>
                <v:shape id="Immagine 16" o:spid="_x0000_i1039" type="#_x0000_t75" alt="Macintosh HD:Users:xedum:Desktop:logo.jpg" style="width:74.25pt;height:58.5pt;visibility:visible">
                  <v:imagedata r:id="rId9" o:title=""/>
                </v:shape>
              </w:pict>
            </w:r>
          </w:p>
        </w:tc>
        <w:tc>
          <w:tcPr>
            <w:tcW w:w="2874" w:type="dxa"/>
            <w:vAlign w:val="center"/>
          </w:tcPr>
          <w:p w:rsidR="009F6AAC" w:rsidRDefault="009F6AAC" w:rsidP="00E221AD">
            <w:pPr>
              <w:jc w:val="center"/>
              <w:rPr>
                <w:rFonts w:ascii="Arial Narrow" w:hAnsi="Arial Narrow" w:cs="Arial Narrow"/>
              </w:rPr>
            </w:pPr>
            <w:r w:rsidRPr="008E7DD8">
              <w:rPr>
                <w:rFonts w:ascii="Arial Narrow" w:hAnsi="Arial Narrow" w:cs="Arial Narrow"/>
                <w:noProof/>
                <w:lang w:eastAsia="it-IT"/>
              </w:rPr>
              <w:pict>
                <v:shape id="Immagine 8" o:spid="_x0000_i1040" type="#_x0000_t75" style="width:120pt;height:40.5pt;visibility:visible">
                  <v:imagedata r:id="rId10" o:title=""/>
                </v:shape>
              </w:pict>
            </w:r>
          </w:p>
          <w:p w:rsidR="009F6AAC" w:rsidRPr="00356BCA" w:rsidRDefault="009F6AAC" w:rsidP="00E221AD">
            <w:pPr>
              <w:jc w:val="center"/>
              <w:rPr>
                <w:rFonts w:ascii="Arial Narrow" w:hAnsi="Arial Narrow" w:cs="Arial Narrow"/>
              </w:rPr>
            </w:pPr>
          </w:p>
        </w:tc>
      </w:tr>
      <w:tr w:rsidR="009F6AAC" w:rsidRPr="00356BCA" w:rsidTr="008357E8">
        <w:trPr>
          <w:trHeight w:val="448"/>
          <w:jc w:val="center"/>
        </w:trPr>
        <w:tc>
          <w:tcPr>
            <w:tcW w:w="8494" w:type="dxa"/>
            <w:gridSpan w:val="3"/>
            <w:vAlign w:val="center"/>
          </w:tcPr>
          <w:p w:rsidR="009F6AAC" w:rsidRPr="00356BCA" w:rsidRDefault="009F6AAC" w:rsidP="008357E8">
            <w:pPr>
              <w:jc w:val="center"/>
              <w:rPr>
                <w:rFonts w:ascii="Arial Narrow" w:hAnsi="Arial Narrow" w:cs="Arial Narrow"/>
                <w:b/>
                <w:bCs/>
                <w:color w:val="003366"/>
              </w:rPr>
            </w:pPr>
            <w:r w:rsidRPr="00356BCA">
              <w:rPr>
                <w:rFonts w:ascii="Arial Narrow" w:hAnsi="Arial Narrow" w:cs="Arial Narrow"/>
                <w:b/>
                <w:bCs/>
                <w:color w:val="003366"/>
              </w:rPr>
              <w:t>FONDO ASILO, MIGRAZIONE E INTEGRAZIONE (FAMI) 2014-202</w:t>
            </w:r>
            <w:r>
              <w:rPr>
                <w:rFonts w:ascii="Arial Narrow" w:hAnsi="Arial Narrow" w:cs="Arial Narrow"/>
                <w:b/>
                <w:bCs/>
                <w:color w:val="003366"/>
              </w:rPr>
              <w:t>0</w:t>
            </w:r>
          </w:p>
        </w:tc>
      </w:tr>
    </w:tbl>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Nel caso di pubblicazioni, produzione di materiale audio e/o video (ad esempio cd e dvd), lo schema di cui sopra dovrà essere riportato in copertina. Nel caso di realizzazione di siti Web, lo stesso dovrà comparire nell’intestazione della home page. </w:t>
      </w: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Inoltre, per la realizzazione di siti Web, la produzione di CD-Rom o di pubblicazioni digitali, è necessario attivare un collegamento ipertestuale al sito Web della </w:t>
      </w:r>
      <w:r w:rsidRPr="00356BCA">
        <w:rPr>
          <w:rFonts w:ascii="Arial Narrow" w:hAnsi="Arial Narrow" w:cs="Arial Narrow"/>
          <w:b/>
          <w:bCs/>
        </w:rPr>
        <w:t>Commissione europea</w:t>
      </w:r>
      <w:r w:rsidRPr="00356BCA">
        <w:rPr>
          <w:rFonts w:ascii="Arial Narrow" w:hAnsi="Arial Narrow" w:cs="Arial Narrow"/>
        </w:rPr>
        <w:t xml:space="preserve"> (</w:t>
      </w:r>
      <w:hyperlink r:id="rId11" w:history="1">
        <w:r w:rsidRPr="00997959">
          <w:rPr>
            <w:rStyle w:val="Hyperlink"/>
            <w:rFonts w:ascii="Arial Narrow" w:hAnsi="Arial Narrow" w:cs="Arial Narrow"/>
          </w:rPr>
          <w:t>http://ec.europa.eu/index_it.htm</w:t>
        </w:r>
      </w:hyperlink>
      <w:r w:rsidRPr="00356BCA">
        <w:rPr>
          <w:rFonts w:ascii="Arial Narrow" w:hAnsi="Arial Narrow" w:cs="Arial Narrow"/>
        </w:rPr>
        <w:t>)</w:t>
      </w:r>
      <w:r>
        <w:rPr>
          <w:rFonts w:ascii="Arial Narrow" w:hAnsi="Arial Narrow" w:cs="Arial Narrow"/>
        </w:rPr>
        <w:t xml:space="preserve">, del </w:t>
      </w:r>
      <w:r w:rsidRPr="00E221AD">
        <w:rPr>
          <w:rFonts w:ascii="Arial Narrow" w:hAnsi="Arial Narrow" w:cs="Arial Narrow"/>
          <w:b/>
        </w:rPr>
        <w:t>Ministero dell’Interno</w:t>
      </w:r>
      <w:r>
        <w:rPr>
          <w:rFonts w:ascii="Arial Narrow" w:hAnsi="Arial Narrow" w:cs="Arial Narrow"/>
        </w:rPr>
        <w:t xml:space="preserve"> (</w:t>
      </w:r>
      <w:hyperlink r:id="rId12" w:history="1">
        <w:r w:rsidRPr="002440DC">
          <w:rPr>
            <w:rStyle w:val="Hyperlink"/>
            <w:rFonts w:ascii="Arial Narrow" w:hAnsi="Arial Narrow" w:cs="Arial Narrow"/>
          </w:rPr>
          <w:t>http://www.interno.gov.it/it</w:t>
        </w:r>
      </w:hyperlink>
      <w:r>
        <w:rPr>
          <w:rFonts w:ascii="Arial Narrow" w:hAnsi="Arial Narrow" w:cs="Arial Narrow"/>
        </w:rPr>
        <w:t xml:space="preserve">) e </w:t>
      </w:r>
      <w:r w:rsidRPr="00E221AD">
        <w:rPr>
          <w:rFonts w:ascii="Arial Narrow" w:hAnsi="Arial Narrow" w:cs="Arial Narrow"/>
          <w:b/>
          <w:bCs/>
        </w:rPr>
        <w:t>del Ministero del lavoro e delle politiche sociali</w:t>
      </w:r>
      <w:r w:rsidRPr="00356BCA">
        <w:rPr>
          <w:rFonts w:ascii="Arial Narrow" w:hAnsi="Arial Narrow" w:cs="Arial Narrow"/>
          <w:b/>
          <w:bCs/>
        </w:rPr>
        <w:t xml:space="preserve"> </w:t>
      </w:r>
      <w:r w:rsidRPr="00356BCA">
        <w:rPr>
          <w:rFonts w:ascii="Arial Narrow" w:hAnsi="Arial Narrow" w:cs="Arial Narrow"/>
        </w:rPr>
        <w:t>(</w:t>
      </w:r>
      <w:hyperlink r:id="rId13" w:history="1">
        <w:r w:rsidRPr="00B00EF8">
          <w:rPr>
            <w:rStyle w:val="Hyperlink"/>
            <w:rFonts w:ascii="Arial Narrow" w:hAnsi="Arial Narrow" w:cs="Arial Narrow"/>
          </w:rPr>
          <w:t>http://www.lavoro.gov.it</w:t>
        </w:r>
      </w:hyperlink>
      <w:r w:rsidRPr="00356BCA">
        <w:rPr>
          <w:rFonts w:ascii="Arial Narrow" w:hAnsi="Arial Narrow" w:cs="Arial Narrow"/>
        </w:rPr>
        <w:t xml:space="preserve">) </w:t>
      </w:r>
      <w:r>
        <w:rPr>
          <w:rFonts w:ascii="Arial Narrow" w:hAnsi="Arial Narrow" w:cs="Arial Narrow"/>
        </w:rPr>
        <w:t xml:space="preserve">e del Ministero </w:t>
      </w:r>
      <w:r w:rsidRPr="00356BCA">
        <w:rPr>
          <w:rFonts w:ascii="Arial Narrow" w:hAnsi="Arial Narrow" w:cs="Arial Narrow"/>
        </w:rPr>
        <w:t>attraverso i relativi loghi.</w:t>
      </w:r>
    </w:p>
    <w:p w:rsidR="009F6AAC" w:rsidRPr="00356BCA" w:rsidRDefault="009F6AAC" w:rsidP="00B14657">
      <w:pPr>
        <w:spacing w:before="60" w:after="60"/>
        <w:jc w:val="both"/>
        <w:rPr>
          <w:rFonts w:ascii="Arial Narrow" w:hAnsi="Arial Narrow" w:cs="Arial Narrow"/>
        </w:rPr>
      </w:pPr>
      <w:r w:rsidRPr="00356BCA">
        <w:rPr>
          <w:rFonts w:ascii="Arial Narrow" w:hAnsi="Arial Narrow" w:cs="Arial Narrow"/>
        </w:rPr>
        <w:t>In presenza di loghi istituzionali (nazionali, regionali, locali), occorre che:</w:t>
      </w:r>
    </w:p>
    <w:p w:rsidR="009F6AAC" w:rsidRPr="00356BCA"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tutti i loghi istituzionali presenti siano disposti sulla stessa linea orizzontale ideale;</w:t>
      </w:r>
    </w:p>
    <w:p w:rsidR="009F6AAC" w:rsidRPr="00356BCA"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il logo dell’UE sia sempre posizionato alla sinistra di tutti i loghi presenti;</w:t>
      </w:r>
    </w:p>
    <w:p w:rsidR="009F6AAC"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E221AD">
        <w:rPr>
          <w:rFonts w:ascii="Arial Narrow" w:hAnsi="Arial Narrow" w:cs="Arial Narrow"/>
        </w:rPr>
        <w:t>il logo del Ministero dell’Interno sia sempre posizionato alla destra di tutti i loghi presenti;</w:t>
      </w:r>
    </w:p>
    <w:p w:rsidR="009F6AAC" w:rsidRPr="00E221AD"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Pr>
          <w:rFonts w:ascii="Arial Narrow" w:hAnsi="Arial Narrow" w:cs="Arial Narrow"/>
        </w:rPr>
        <w:t xml:space="preserve">Il logo del Ministero del </w:t>
      </w:r>
      <w:r w:rsidRPr="00E221AD">
        <w:rPr>
          <w:rFonts w:ascii="Arial Narrow" w:hAnsi="Arial Narrow" w:cs="Arial Narrow"/>
        </w:rPr>
        <w:t>lavoro e delle politiche sociali</w:t>
      </w:r>
      <w:r w:rsidRPr="00E221AD">
        <w:t xml:space="preserve"> </w:t>
      </w:r>
      <w:r w:rsidRPr="00E221AD">
        <w:rPr>
          <w:rFonts w:ascii="Arial Narrow" w:hAnsi="Arial Narrow" w:cs="Arial Narrow"/>
        </w:rPr>
        <w:t>sia sempre posizionato al</w:t>
      </w:r>
      <w:r>
        <w:rPr>
          <w:rFonts w:ascii="Arial Narrow" w:hAnsi="Arial Narrow" w:cs="Arial Narrow"/>
        </w:rPr>
        <w:t>la sinistra del logo del Ministero dell’Interno</w:t>
      </w:r>
      <w:r w:rsidRPr="00E221AD">
        <w:rPr>
          <w:rFonts w:ascii="Arial Narrow" w:hAnsi="Arial Narrow" w:cs="Arial Narrow"/>
        </w:rPr>
        <w:t>;</w:t>
      </w:r>
    </w:p>
    <w:p w:rsidR="009F6AAC"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il logo dell’UE</w:t>
      </w:r>
      <w:r>
        <w:rPr>
          <w:rFonts w:ascii="Arial Narrow" w:hAnsi="Arial Narrow" w:cs="Arial Narrow"/>
        </w:rPr>
        <w:t>, del Ministero dell’Interno e</w:t>
      </w:r>
      <w:r w:rsidRPr="00356BCA">
        <w:rPr>
          <w:rFonts w:ascii="Arial Narrow" w:hAnsi="Arial Narrow" w:cs="Arial Narrow"/>
        </w:rPr>
        <w:t xml:space="preserve"> del Ministero </w:t>
      </w:r>
      <w:r>
        <w:rPr>
          <w:rFonts w:ascii="Arial Narrow" w:hAnsi="Arial Narrow" w:cs="Arial Narrow"/>
        </w:rPr>
        <w:t>del lavoro e delle politiche sociali</w:t>
      </w:r>
      <w:r w:rsidRPr="00356BCA">
        <w:rPr>
          <w:rFonts w:ascii="Arial Narrow" w:hAnsi="Arial Narrow" w:cs="Arial Narrow"/>
        </w:rPr>
        <w:t xml:space="preserve"> non siano di dimensioni inferiori a quelle di tutti gli altri loghi presenti.</w:t>
      </w:r>
    </w:p>
    <w:p w:rsidR="009F6AAC" w:rsidRPr="00B14657" w:rsidRDefault="009F6AAC" w:rsidP="00B14657">
      <w:pPr>
        <w:spacing w:before="60" w:after="60"/>
        <w:ind w:left="426"/>
        <w:jc w:val="both"/>
        <w:rPr>
          <w:rFonts w:ascii="Arial Narrow" w:hAnsi="Arial Narrow" w:cs="Arial Narrow"/>
          <w:sz w:val="16"/>
          <w:szCs w:val="16"/>
        </w:rPr>
      </w:pPr>
    </w:p>
    <w:p w:rsidR="009F6AAC" w:rsidRPr="00356BCA" w:rsidRDefault="009F6AAC">
      <w:pPr>
        <w:spacing w:before="60" w:after="60" w:line="360" w:lineRule="auto"/>
        <w:jc w:val="both"/>
        <w:rPr>
          <w:rFonts w:ascii="Arial Narrow" w:hAnsi="Arial Narrow" w:cs="Arial Narrow"/>
        </w:rPr>
      </w:pPr>
      <w:r w:rsidRPr="001406B1">
        <w:rPr>
          <w:rFonts w:ascii="Arial Narrow" w:hAnsi="Arial Narrow" w:cs="Arial Narrow"/>
        </w:rPr>
        <w:t>Inoltre, in caso di ridotto spazio a disposizione, ci si può limitare a includere i soli loghi del Ministero dell’Interno e del Ministero del lavoro e delle politiche sociali unitamente al logo dell'Unione Europea senza le suddette diciture.</w:t>
      </w:r>
    </w:p>
    <w:p w:rsidR="009F6AAC" w:rsidRDefault="009F6AAC">
      <w:pPr>
        <w:spacing w:before="60" w:after="60" w:line="360" w:lineRule="auto"/>
        <w:jc w:val="both"/>
        <w:rPr>
          <w:rFonts w:ascii="Arial Narrow" w:hAnsi="Arial Narrow" w:cs="Arial Narrow"/>
          <w:b/>
          <w:bCs/>
          <w:sz w:val="22"/>
          <w:szCs w:val="22"/>
        </w:rPr>
      </w:pPr>
    </w:p>
    <w:p w:rsidR="009F6AAC" w:rsidRDefault="009F6AAC">
      <w:pPr>
        <w:spacing w:before="60" w:after="60" w:line="360" w:lineRule="auto"/>
        <w:jc w:val="both"/>
        <w:rPr>
          <w:rFonts w:ascii="Arial Narrow" w:hAnsi="Arial Narrow" w:cs="Arial Narrow"/>
          <w:b/>
          <w:bCs/>
          <w:sz w:val="22"/>
          <w:szCs w:val="22"/>
        </w:rPr>
      </w:pPr>
    </w:p>
    <w:p w:rsidR="009F6AAC" w:rsidRPr="00356BCA" w:rsidRDefault="009F6AAC">
      <w:pPr>
        <w:spacing w:before="60" w:after="60" w:line="360" w:lineRule="auto"/>
        <w:jc w:val="both"/>
        <w:rPr>
          <w:rFonts w:ascii="Arial Narrow" w:hAnsi="Arial Narrow" w:cs="Arial Narrow"/>
          <w:sz w:val="22"/>
          <w:szCs w:val="22"/>
        </w:rPr>
      </w:pPr>
      <w:r w:rsidRPr="00356BCA">
        <w:rPr>
          <w:rFonts w:ascii="Arial Narrow" w:hAnsi="Arial Narrow" w:cs="Arial Narrow"/>
          <w:b/>
          <w:bCs/>
          <w:sz w:val="22"/>
          <w:szCs w:val="22"/>
        </w:rPr>
        <w:t>Esempio</w:t>
      </w:r>
      <w:r>
        <w:rPr>
          <w:rFonts w:ascii="Arial Narrow" w:hAnsi="Arial Narrow" w:cs="Arial Narrow"/>
          <w:b/>
          <w:bCs/>
          <w:sz w:val="22"/>
          <w:szCs w:val="22"/>
        </w:rPr>
        <w:t>:</w:t>
      </w:r>
    </w:p>
    <w:tbl>
      <w:tblPr>
        <w:tblW w:w="8646" w:type="dxa"/>
        <w:tblInd w:w="-142" w:type="dxa"/>
        <w:tblLook w:val="01E0"/>
      </w:tblPr>
      <w:tblGrid>
        <w:gridCol w:w="1471"/>
        <w:gridCol w:w="1180"/>
        <w:gridCol w:w="1287"/>
        <w:gridCol w:w="2302"/>
        <w:gridCol w:w="2406"/>
      </w:tblGrid>
      <w:tr w:rsidR="009F6AAC" w:rsidRPr="00356BCA" w:rsidTr="00452566">
        <w:trPr>
          <w:trHeight w:val="284"/>
        </w:trPr>
        <w:tc>
          <w:tcPr>
            <w:tcW w:w="6240" w:type="dxa"/>
            <w:gridSpan w:val="4"/>
            <w:tcBorders>
              <w:bottom w:val="single" w:sz="4" w:space="0" w:color="auto"/>
            </w:tcBorders>
            <w:vAlign w:val="center"/>
          </w:tcPr>
          <w:p w:rsidR="009F6AAC" w:rsidRPr="008A2654" w:rsidRDefault="009F6AAC" w:rsidP="008A2654">
            <w:pPr>
              <w:rPr>
                <w:rFonts w:ascii="Arial Narrow" w:hAnsi="Arial Narrow" w:cs="Arial Narrow"/>
                <w:noProof/>
                <w:lang w:eastAsia="it-IT"/>
              </w:rPr>
            </w:pPr>
            <w:r w:rsidRPr="008A2654">
              <w:rPr>
                <w:rFonts w:ascii="Arial Narrow" w:hAnsi="Arial Narrow" w:cs="Arial Narrow"/>
                <w:b/>
                <w:bCs/>
                <w:color w:val="003366"/>
              </w:rPr>
              <w:t>Progetto co-finanziato dall’Unione Europea</w:t>
            </w:r>
          </w:p>
        </w:tc>
        <w:tc>
          <w:tcPr>
            <w:tcW w:w="2406" w:type="dxa"/>
            <w:tcBorders>
              <w:bottom w:val="single" w:sz="4" w:space="0" w:color="auto"/>
            </w:tcBorders>
          </w:tcPr>
          <w:p w:rsidR="009F6AAC" w:rsidRPr="008A2654" w:rsidRDefault="009F6AAC" w:rsidP="008A2654">
            <w:pPr>
              <w:rPr>
                <w:rFonts w:ascii="Arial Narrow" w:hAnsi="Arial Narrow" w:cs="Arial Narrow"/>
                <w:b/>
                <w:bCs/>
                <w:color w:val="003366"/>
              </w:rPr>
            </w:pPr>
          </w:p>
        </w:tc>
      </w:tr>
      <w:tr w:rsidR="009F6AAC" w:rsidRPr="00356BCA" w:rsidTr="00452566">
        <w:trPr>
          <w:trHeight w:val="510"/>
        </w:trPr>
        <w:tc>
          <w:tcPr>
            <w:tcW w:w="1471" w:type="dxa"/>
            <w:tcBorders>
              <w:top w:val="single" w:sz="4" w:space="0" w:color="auto"/>
              <w:left w:val="single" w:sz="4" w:space="0" w:color="auto"/>
              <w:bottom w:val="single" w:sz="4" w:space="0" w:color="auto"/>
              <w:right w:val="single" w:sz="4" w:space="0" w:color="auto"/>
            </w:tcBorders>
            <w:vAlign w:val="center"/>
          </w:tcPr>
          <w:p w:rsidR="009F6AAC" w:rsidRPr="00356BCA" w:rsidRDefault="009F6AAC">
            <w:pPr>
              <w:jc w:val="center"/>
              <w:rPr>
                <w:rFonts w:ascii="Arial Narrow" w:hAnsi="Arial Narrow"/>
              </w:rPr>
            </w:pPr>
            <w:r w:rsidRPr="008E7DD8">
              <w:rPr>
                <w:rFonts w:ascii="Arial Narrow" w:hAnsi="Arial Narrow"/>
                <w:noProof/>
                <w:lang w:eastAsia="it-IT"/>
              </w:rPr>
              <w:pict>
                <v:shape id="Picture 5" o:spid="_x0000_i1041" type="#_x0000_t75" alt="Descrizione: logo europa" style="width:56.25pt;height:38.25pt;visibility:visible">
                  <v:imagedata r:id="rId8" o:title=""/>
                </v:shape>
              </w:pict>
            </w:r>
          </w:p>
        </w:tc>
        <w:tc>
          <w:tcPr>
            <w:tcW w:w="1180" w:type="dxa"/>
            <w:tcBorders>
              <w:top w:val="single" w:sz="4" w:space="0" w:color="auto"/>
              <w:left w:val="single" w:sz="4" w:space="0" w:color="auto"/>
              <w:bottom w:val="single" w:sz="4" w:space="0" w:color="auto"/>
              <w:right w:val="single" w:sz="4" w:space="0" w:color="auto"/>
            </w:tcBorders>
            <w:vAlign w:val="center"/>
          </w:tcPr>
          <w:p w:rsidR="009F6AAC" w:rsidRDefault="009F6AAC" w:rsidP="008A2654">
            <w:pPr>
              <w:jc w:val="center"/>
              <w:rPr>
                <w:rFonts w:ascii="Arial Narrow" w:hAnsi="Arial Narrow" w:cs="Arial Narrow"/>
                <w:b/>
                <w:bCs/>
                <w:color w:val="003366"/>
                <w:sz w:val="16"/>
                <w:szCs w:val="16"/>
              </w:rPr>
            </w:pPr>
            <w:r w:rsidRPr="008E7DD8">
              <w:rPr>
                <w:rFonts w:ascii="Arial Narrow" w:hAnsi="Arial Narrow" w:cs="Arial Narrow"/>
                <w:noProof/>
                <w:lang w:eastAsia="it-IT"/>
              </w:rPr>
              <w:pict>
                <v:shape id="Picture 6" o:spid="_x0000_i1042" type="#_x0000_t75" style="width:38.25pt;height:44.25pt;visibility:visible">
                  <v:imagedata r:id="rId14" o:title=""/>
                </v:shape>
              </w:pict>
            </w:r>
          </w:p>
          <w:p w:rsidR="009F6AAC" w:rsidRPr="00356BCA" w:rsidRDefault="009F6AAC" w:rsidP="008A2654">
            <w:pPr>
              <w:jc w:val="center"/>
              <w:rPr>
                <w:rFonts w:ascii="Arial Narrow" w:hAnsi="Arial Narrow" w:cs="Arial Narrow"/>
              </w:rPr>
            </w:pPr>
            <w:r w:rsidRPr="00356BCA">
              <w:rPr>
                <w:rFonts w:ascii="Arial Narrow" w:hAnsi="Arial Narrow" w:cs="Arial Narrow"/>
                <w:b/>
                <w:bCs/>
                <w:color w:val="003366"/>
                <w:sz w:val="16"/>
                <w:szCs w:val="16"/>
              </w:rPr>
              <w:t>Roma Capitale</w:t>
            </w:r>
          </w:p>
        </w:tc>
        <w:tc>
          <w:tcPr>
            <w:tcW w:w="1287" w:type="dxa"/>
            <w:tcBorders>
              <w:top w:val="single" w:sz="4" w:space="0" w:color="auto"/>
              <w:left w:val="single" w:sz="4" w:space="0" w:color="auto"/>
              <w:bottom w:val="single" w:sz="4" w:space="0" w:color="auto"/>
              <w:right w:val="single" w:sz="4" w:space="0" w:color="auto"/>
            </w:tcBorders>
            <w:vAlign w:val="center"/>
          </w:tcPr>
          <w:p w:rsidR="009F6AAC" w:rsidRDefault="009F6AAC" w:rsidP="008A2654">
            <w:pPr>
              <w:jc w:val="center"/>
            </w:pPr>
            <w:r w:rsidRPr="008E7DD8">
              <w:rPr>
                <w:rFonts w:ascii="Arial Narrow" w:hAnsi="Arial Narrow" w:cs="Arial Narrow"/>
                <w:noProof/>
                <w:lang w:eastAsia="it-IT"/>
              </w:rPr>
              <w:pict>
                <v:shape id="Picture 7" o:spid="_x0000_i1043" type="#_x0000_t75" style="width:41.25pt;height:44.25pt;visibility:visible">
                  <v:imagedata r:id="rId15" o:title=""/>
                </v:shape>
              </w:pict>
            </w:r>
            <w:r>
              <w:t xml:space="preserve"> </w:t>
            </w:r>
          </w:p>
          <w:p w:rsidR="009F6AAC" w:rsidRPr="00356BCA" w:rsidRDefault="009F6AAC" w:rsidP="008A2654">
            <w:pPr>
              <w:jc w:val="center"/>
              <w:rPr>
                <w:rFonts w:ascii="Arial Narrow" w:hAnsi="Arial Narrow" w:cs="Arial Narrow"/>
              </w:rPr>
            </w:pPr>
            <w:r w:rsidRPr="008A2654">
              <w:rPr>
                <w:rFonts w:ascii="Arial Narrow" w:hAnsi="Arial Narrow" w:cs="Arial Narrow"/>
                <w:b/>
                <w:bCs/>
                <w:color w:val="003366"/>
                <w:sz w:val="16"/>
                <w:szCs w:val="16"/>
              </w:rPr>
              <w:t>Regione Lazio</w:t>
            </w:r>
          </w:p>
        </w:tc>
        <w:tc>
          <w:tcPr>
            <w:tcW w:w="2302" w:type="dxa"/>
            <w:tcBorders>
              <w:top w:val="single" w:sz="4" w:space="0" w:color="auto"/>
              <w:left w:val="single" w:sz="4" w:space="0" w:color="auto"/>
              <w:bottom w:val="single" w:sz="4" w:space="0" w:color="auto"/>
              <w:right w:val="single" w:sz="4" w:space="0" w:color="auto"/>
            </w:tcBorders>
            <w:vAlign w:val="center"/>
          </w:tcPr>
          <w:p w:rsidR="009F6AAC" w:rsidRDefault="009F6AAC">
            <w:pPr>
              <w:jc w:val="center"/>
              <w:rPr>
                <w:rFonts w:ascii="Arial Narrow" w:hAnsi="Arial Narrow" w:cs="Arial Narrow"/>
                <w:b/>
                <w:bCs/>
                <w:color w:val="003366"/>
                <w:sz w:val="16"/>
                <w:szCs w:val="16"/>
              </w:rPr>
            </w:pPr>
            <w:r w:rsidRPr="00E42916">
              <w:rPr>
                <w:noProof/>
                <w:lang w:eastAsia="it-IT"/>
              </w:rPr>
              <w:pict>
                <v:shape id="Immagine 17" o:spid="_x0000_i1044" type="#_x0000_t75" alt="Macintosh HD:Users:xedum:Desktop:logo.jpg" style="width:83.25pt;height:66pt;visibility:visible">
                  <v:imagedata r:id="rId9" o:title=""/>
                </v:shape>
              </w:pict>
            </w:r>
            <w:r w:rsidRPr="00356BCA">
              <w:rPr>
                <w:rFonts w:ascii="Arial Narrow" w:hAnsi="Arial Narrow" w:cs="Arial Narrow"/>
                <w:b/>
                <w:bCs/>
                <w:color w:val="003366"/>
                <w:sz w:val="16"/>
                <w:szCs w:val="16"/>
              </w:rPr>
              <w:t xml:space="preserve"> </w:t>
            </w:r>
          </w:p>
          <w:p w:rsidR="009F6AAC" w:rsidRPr="00356BCA" w:rsidRDefault="009F6AAC">
            <w:pPr>
              <w:jc w:val="center"/>
              <w:rPr>
                <w:rFonts w:ascii="Arial Narrow" w:hAnsi="Arial Narrow" w:cs="Arial Narrow"/>
              </w:rPr>
            </w:pPr>
          </w:p>
        </w:tc>
        <w:tc>
          <w:tcPr>
            <w:tcW w:w="2406" w:type="dxa"/>
            <w:tcBorders>
              <w:top w:val="single" w:sz="4" w:space="0" w:color="auto"/>
              <w:left w:val="single" w:sz="4" w:space="0" w:color="auto"/>
              <w:bottom w:val="single" w:sz="4" w:space="0" w:color="auto"/>
              <w:right w:val="single" w:sz="4" w:space="0" w:color="auto"/>
            </w:tcBorders>
            <w:vAlign w:val="center"/>
          </w:tcPr>
          <w:p w:rsidR="009F6AAC" w:rsidRDefault="009F6AAC">
            <w:pPr>
              <w:jc w:val="center"/>
              <w:rPr>
                <w:noProof/>
                <w:lang w:eastAsia="it-IT"/>
              </w:rPr>
            </w:pPr>
            <w:r w:rsidRPr="008E7DD8">
              <w:rPr>
                <w:rFonts w:ascii="Arial Narrow" w:hAnsi="Arial Narrow" w:cs="Arial Narrow"/>
                <w:b/>
                <w:noProof/>
                <w:color w:val="003366"/>
                <w:sz w:val="16"/>
                <w:szCs w:val="16"/>
                <w:lang w:eastAsia="it-IT"/>
              </w:rPr>
              <w:pict>
                <v:shape id="Immagine 9" o:spid="_x0000_i1045" type="#_x0000_t75" style="width:108pt;height:45pt;visibility:visible">
                  <v:imagedata r:id="rId10" o:title=""/>
                </v:shape>
              </w:pict>
            </w:r>
          </w:p>
        </w:tc>
      </w:tr>
      <w:tr w:rsidR="009F6AAC" w:rsidRPr="00356BCA" w:rsidTr="00452566">
        <w:trPr>
          <w:trHeight w:val="359"/>
        </w:trPr>
        <w:tc>
          <w:tcPr>
            <w:tcW w:w="6240" w:type="dxa"/>
            <w:gridSpan w:val="4"/>
            <w:tcBorders>
              <w:top w:val="single" w:sz="4" w:space="0" w:color="auto"/>
            </w:tcBorders>
            <w:vAlign w:val="center"/>
          </w:tcPr>
          <w:p w:rsidR="009F6AAC" w:rsidRPr="00356BCA" w:rsidRDefault="009F6AAC" w:rsidP="008A2654">
            <w:pPr>
              <w:jc w:val="center"/>
              <w:rPr>
                <w:rFonts w:ascii="Arial Narrow" w:hAnsi="Arial Narrow" w:cs="Arial Narrow"/>
                <w:b/>
                <w:bCs/>
                <w:color w:val="003366"/>
              </w:rPr>
            </w:pPr>
            <w:r w:rsidRPr="00356BCA">
              <w:rPr>
                <w:rFonts w:ascii="Arial Narrow" w:hAnsi="Arial Narrow" w:cs="Arial Narrow"/>
                <w:b/>
                <w:bCs/>
                <w:color w:val="003366"/>
                <w:sz w:val="22"/>
                <w:szCs w:val="22"/>
              </w:rPr>
              <w:t>FONDO ASILO, MIGRAZIONE E INTEGRAZIONE (FAMI) 2014-2020</w:t>
            </w:r>
          </w:p>
        </w:tc>
        <w:tc>
          <w:tcPr>
            <w:tcW w:w="2406" w:type="dxa"/>
            <w:tcBorders>
              <w:top w:val="single" w:sz="4" w:space="0" w:color="auto"/>
            </w:tcBorders>
          </w:tcPr>
          <w:p w:rsidR="009F6AAC" w:rsidRPr="00356BCA" w:rsidRDefault="009F6AAC" w:rsidP="008A2654">
            <w:pPr>
              <w:jc w:val="center"/>
              <w:rPr>
                <w:rFonts w:ascii="Arial Narrow" w:hAnsi="Arial Narrow" w:cs="Arial Narrow"/>
                <w:b/>
                <w:bCs/>
                <w:color w:val="003366"/>
              </w:rPr>
            </w:pPr>
          </w:p>
        </w:tc>
      </w:tr>
    </w:tbl>
    <w:p w:rsidR="009F6AAC" w:rsidRDefault="009F6AAC">
      <w:pPr>
        <w:spacing w:before="60" w:after="60" w:line="360" w:lineRule="auto"/>
        <w:jc w:val="both"/>
        <w:rPr>
          <w:rFonts w:ascii="Arial Narrow" w:hAnsi="Arial Narrow" w:cs="Arial Narrow"/>
        </w:rPr>
      </w:pPr>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 xml:space="preserve">Al fine di soddisfare ulteriori esigenze informative, il </w:t>
      </w:r>
      <w:r w:rsidRPr="00356BCA">
        <w:rPr>
          <w:rFonts w:ascii="Arial Narrow" w:hAnsi="Arial Narrow" w:cs="Arial Narrow"/>
          <w:b/>
          <w:bCs/>
        </w:rPr>
        <w:t>Beneficiario Finale</w:t>
      </w:r>
      <w:r w:rsidRPr="00356BCA">
        <w:rPr>
          <w:rFonts w:ascii="Arial Narrow" w:hAnsi="Arial Narrow" w:cs="Arial Narrow"/>
        </w:rPr>
        <w:t xml:space="preserve"> può inserire il proprio </w:t>
      </w:r>
      <w:r w:rsidRPr="00356BCA">
        <w:rPr>
          <w:rFonts w:ascii="Arial Narrow" w:hAnsi="Arial Narrow" w:cs="Arial Narrow"/>
          <w:b/>
          <w:bCs/>
        </w:rPr>
        <w:t>logo e nominativo</w:t>
      </w:r>
      <w:r w:rsidRPr="00356BCA">
        <w:rPr>
          <w:rFonts w:ascii="Arial Narrow" w:hAnsi="Arial Narrow" w:cs="Arial Narrow"/>
        </w:rPr>
        <w:t xml:space="preserve"> </w:t>
      </w:r>
      <w:r w:rsidRPr="00356BCA">
        <w:rPr>
          <w:rFonts w:ascii="Arial Narrow" w:hAnsi="Arial Narrow" w:cs="Arial Narrow"/>
          <w:bCs/>
        </w:rPr>
        <w:t>(</w:t>
      </w:r>
      <w:r w:rsidRPr="00356BCA">
        <w:rPr>
          <w:rFonts w:ascii="Arial Narrow" w:hAnsi="Arial Narrow" w:cs="Arial Narrow"/>
          <w:lang w:eastAsia="it-IT"/>
        </w:rPr>
        <w:t>in caso di raggruppamento, i loghi e i nominativi del Beneficiario Capofila</w:t>
      </w:r>
      <w:r w:rsidRPr="00356BCA">
        <w:rPr>
          <w:rFonts w:ascii="Arial Narrow" w:hAnsi="Arial Narrow" w:cs="Arial Narrow"/>
          <w:bCs/>
        </w:rPr>
        <w:t xml:space="preserve"> e dei Partner di Progetto),</w:t>
      </w:r>
      <w:r w:rsidRPr="00356BCA">
        <w:rPr>
          <w:rFonts w:ascii="Arial Narrow" w:hAnsi="Arial Narrow" w:cs="Arial Narrow"/>
        </w:rPr>
        <w:t xml:space="preserve"> a piè di pagina del materiale prodotto.</w:t>
      </w:r>
    </w:p>
    <w:p w:rsidR="009F6AAC" w:rsidRPr="00356BCA" w:rsidRDefault="009F6AAC">
      <w:pPr>
        <w:spacing w:before="60" w:after="60" w:line="360" w:lineRule="auto"/>
        <w:jc w:val="both"/>
        <w:rPr>
          <w:rFonts w:ascii="Arial Narrow" w:hAnsi="Arial Narrow" w:cs="Arial Narrow"/>
          <w:b/>
          <w:bCs/>
          <w:u w:val="single"/>
        </w:rPr>
      </w:pPr>
      <w:r w:rsidRPr="00356BCA">
        <w:rPr>
          <w:rFonts w:ascii="Arial Narrow" w:hAnsi="Arial Narrow" w:cs="Arial Narrow"/>
          <w:b/>
          <w:bCs/>
          <w:u w:val="single"/>
        </w:rPr>
        <w:t>Riferimenti</w:t>
      </w:r>
      <w:bookmarkEnd w:id="84"/>
      <w:bookmarkEnd w:id="85"/>
    </w:p>
    <w:p w:rsidR="009F6AAC" w:rsidRPr="00356BCA" w:rsidRDefault="009F6AAC">
      <w:pPr>
        <w:spacing w:before="60" w:after="60" w:line="360" w:lineRule="auto"/>
        <w:jc w:val="both"/>
        <w:rPr>
          <w:rFonts w:ascii="Arial Narrow" w:hAnsi="Arial Narrow" w:cs="Arial Narrow"/>
        </w:rPr>
      </w:pPr>
      <w:r w:rsidRPr="00356BCA">
        <w:rPr>
          <w:rFonts w:ascii="Arial Narrow" w:hAnsi="Arial Narrow" w:cs="Arial Narrow"/>
        </w:rPr>
        <w:t>Tutti i loghi da utilizzare, secondo le indicazioni di cui sopra, sono reperibili sui seguenti siti internet:</w:t>
      </w:r>
    </w:p>
    <w:p w:rsidR="009F6AAC"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 xml:space="preserve">Logo Unione Europea: </w:t>
      </w:r>
      <w:hyperlink r:id="rId16" w:history="1">
        <w:r w:rsidRPr="00356BCA">
          <w:rPr>
            <w:rStyle w:val="Hyperlink"/>
            <w:rFonts w:ascii="Arial Narrow" w:hAnsi="Arial Narrow" w:cs="Arial Narrow"/>
          </w:rPr>
          <w:t>http://europa.eu/abc/symbols/emblem/download_it.html</w:t>
        </w:r>
      </w:hyperlink>
      <w:r>
        <w:rPr>
          <w:rFonts w:ascii="Arial Narrow" w:hAnsi="Arial Narrow" w:cs="Arial Narrow"/>
        </w:rPr>
        <w:t>;</w:t>
      </w:r>
    </w:p>
    <w:p w:rsidR="009F6AAC" w:rsidRPr="008A2654"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8A2654">
        <w:rPr>
          <w:rFonts w:ascii="Arial Narrow" w:hAnsi="Arial Narrow" w:cs="Arial Narrow"/>
        </w:rPr>
        <w:t xml:space="preserve">Logo del Ministero dell’Interno: </w:t>
      </w:r>
      <w:hyperlink r:id="rId17" w:history="1">
        <w:r w:rsidRPr="008A2654">
          <w:rPr>
            <w:rStyle w:val="Hyperlink"/>
            <w:rFonts w:ascii="Arial Narrow" w:hAnsi="Arial Narrow" w:cs="Arial Narrow"/>
          </w:rPr>
          <w:t>http://www.interno.gov.it/it/file/credits-logopng</w:t>
        </w:r>
      </w:hyperlink>
      <w:r w:rsidRPr="008A2654">
        <w:rPr>
          <w:rFonts w:ascii="Arial Narrow" w:hAnsi="Arial Narrow" w:cs="Arial Narrow"/>
        </w:rPr>
        <w:t xml:space="preserve"> </w:t>
      </w:r>
    </w:p>
    <w:p w:rsidR="009F6AAC" w:rsidRPr="008A2654"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8A2654">
        <w:rPr>
          <w:rFonts w:ascii="Arial Narrow" w:hAnsi="Arial Narrow" w:cs="Arial Narrow"/>
        </w:rPr>
        <w:t xml:space="preserve">Logo Ministero del lavoro e delle politiche sociali: </w:t>
      </w:r>
      <w:hyperlink r:id="rId18" w:history="1">
        <w:r w:rsidRPr="008A2654">
          <w:rPr>
            <w:rStyle w:val="Hyperlink"/>
            <w:rFonts w:ascii="Arial Narrow" w:hAnsi="Arial Narrow" w:cs="Arial Narrow"/>
          </w:rPr>
          <w:t>www.lavoro.gov.it</w:t>
        </w:r>
      </w:hyperlink>
      <w:r w:rsidRPr="008A2654">
        <w:rPr>
          <w:rFonts w:ascii="Arial Narrow" w:hAnsi="Arial Narrow" w:cs="Arial Narrow"/>
        </w:rPr>
        <w:t xml:space="preserve"> </w:t>
      </w:r>
    </w:p>
    <w:p w:rsidR="009F6AAC" w:rsidRDefault="009F6AAC">
      <w:pPr>
        <w:spacing w:before="60" w:after="60" w:line="360" w:lineRule="auto"/>
        <w:jc w:val="both"/>
        <w:rPr>
          <w:rFonts w:ascii="Arial Narrow" w:hAnsi="Arial Narrow" w:cs="Arial Narrow"/>
          <w:b/>
          <w:bCs/>
          <w:u w:val="single"/>
        </w:rPr>
      </w:pPr>
    </w:p>
    <w:p w:rsidR="009F6AAC" w:rsidRPr="00356BCA" w:rsidRDefault="009F6AAC">
      <w:pPr>
        <w:spacing w:before="60" w:after="60" w:line="360" w:lineRule="auto"/>
        <w:jc w:val="both"/>
        <w:rPr>
          <w:rFonts w:ascii="Arial Narrow" w:hAnsi="Arial Narrow" w:cs="Arial Narrow"/>
          <w:b/>
          <w:bCs/>
          <w:u w:val="single"/>
        </w:rPr>
      </w:pPr>
      <w:r w:rsidRPr="00356BCA">
        <w:rPr>
          <w:rFonts w:ascii="Arial Narrow" w:hAnsi="Arial Narrow" w:cs="Arial Narrow"/>
          <w:b/>
          <w:bCs/>
          <w:u w:val="single"/>
        </w:rPr>
        <w:t>Documentazione di riferimento</w:t>
      </w:r>
      <w:bookmarkEnd w:id="80"/>
      <w:bookmarkEnd w:id="81"/>
    </w:p>
    <w:p w:rsidR="009F6AAC" w:rsidRPr="00356BCA" w:rsidRDefault="009F6AAC" w:rsidP="006816A1">
      <w:pPr>
        <w:numPr>
          <w:ilvl w:val="0"/>
          <w:numId w:val="11"/>
        </w:numPr>
        <w:tabs>
          <w:tab w:val="clear" w:pos="720"/>
          <w:tab w:val="num" w:pos="426"/>
        </w:tabs>
        <w:spacing w:before="60" w:after="60" w:line="360" w:lineRule="auto"/>
        <w:ind w:left="426" w:hanging="284"/>
        <w:jc w:val="both"/>
        <w:rPr>
          <w:rFonts w:ascii="Arial Narrow" w:hAnsi="Arial Narrow" w:cs="Arial Narrow"/>
        </w:rPr>
      </w:pPr>
      <w:r w:rsidRPr="00356BCA">
        <w:rPr>
          <w:rFonts w:ascii="Arial Narrow" w:hAnsi="Arial Narrow" w:cs="Arial Narrow"/>
        </w:rPr>
        <w:t>Art. 53 del Regolamento (UE) N. 514/2014</w:t>
      </w:r>
    </w:p>
    <w:p w:rsidR="009F6AAC" w:rsidRPr="00356BCA" w:rsidRDefault="009F6AAC" w:rsidP="006816A1">
      <w:pPr>
        <w:numPr>
          <w:ilvl w:val="0"/>
          <w:numId w:val="11"/>
        </w:numPr>
        <w:tabs>
          <w:tab w:val="clear" w:pos="720"/>
          <w:tab w:val="num" w:pos="426"/>
        </w:tabs>
        <w:spacing w:before="60" w:after="60" w:line="360" w:lineRule="auto"/>
        <w:ind w:hanging="578"/>
        <w:jc w:val="both"/>
        <w:rPr>
          <w:rFonts w:ascii="Arial Narrow" w:hAnsi="Arial Narrow" w:cs="Arial Narrow"/>
        </w:rPr>
      </w:pPr>
      <w:r w:rsidRPr="00356BCA">
        <w:rPr>
          <w:rFonts w:ascii="Arial Narrow" w:hAnsi="Arial Narrow" w:cs="Arial Narrow"/>
        </w:rPr>
        <w:t>Regolamenti UE N. 1048/2014 e 1049/2014</w:t>
      </w:r>
    </w:p>
    <w:p w:rsidR="009F6AAC" w:rsidRPr="00356BCA" w:rsidRDefault="009F6AAC">
      <w:pPr>
        <w:rPr>
          <w:rFonts w:ascii="Arial Narrow" w:hAnsi="Arial Narrow" w:cs="Arial Narrow"/>
        </w:rPr>
      </w:pPr>
      <w:r w:rsidRPr="00356BCA">
        <w:rPr>
          <w:rFonts w:ascii="Arial Narrow" w:hAnsi="Arial Narrow" w:cs="Arial Narrow"/>
        </w:rPr>
        <w:br w:type="page"/>
      </w:r>
    </w:p>
    <w:p w:rsidR="009F6AAC" w:rsidRPr="00356BCA" w:rsidRDefault="009F6AAC" w:rsidP="00D8322E">
      <w:pPr>
        <w:spacing w:before="60" w:after="60" w:line="360" w:lineRule="auto"/>
        <w:ind w:left="142"/>
        <w:jc w:val="both"/>
        <w:rPr>
          <w:rFonts w:ascii="Arial Narrow" w:hAnsi="Arial Narrow" w:cs="Arial Narrow"/>
          <w:lang w:eastAsia="it-IT"/>
        </w:rPr>
      </w:pPr>
      <w:r w:rsidRPr="00356BCA">
        <w:rPr>
          <w:rFonts w:ascii="Arial Narrow" w:hAnsi="Arial Narrow" w:cs="Arial Narrow"/>
        </w:rPr>
        <w:t xml:space="preserve">La compilazione del presente modulo non dovrà essere effettuata nel caso in cui il Beneficiario </w:t>
      </w:r>
      <w:r w:rsidRPr="00356BCA">
        <w:rPr>
          <w:rFonts w:ascii="Arial Narrow" w:hAnsi="Arial Narrow" w:cs="Arial Narrow"/>
          <w:lang w:eastAsia="it-IT"/>
        </w:rPr>
        <w:t xml:space="preserve">(e, in caso di raggruppamento, il Beneficiario Capofila) sia un soggetto di natura pubblica. Tuttavia, lo stesso in caso di affidamento di parte delle attività a soggetti privati è tenuto ad inserire nel contratto di subappalto clausole che prevedano il rispetto della legge 136/2010. </w:t>
      </w:r>
    </w:p>
    <w:p w:rsidR="009F6AAC" w:rsidRPr="00356BCA" w:rsidRDefault="009F6AAC" w:rsidP="00B14657">
      <w:pPr>
        <w:pStyle w:val="Heading3"/>
        <w:shd w:val="clear" w:color="auto" w:fill="1F497D"/>
        <w:spacing w:before="0"/>
        <w:jc w:val="center"/>
        <w:rPr>
          <w:rFonts w:ascii="Arial Narrow" w:hAnsi="Arial Narrow" w:cs="Arial"/>
          <w:color w:val="FFFFFF"/>
          <w:sz w:val="32"/>
          <w:szCs w:val="32"/>
          <w:lang w:val="it-IT"/>
        </w:rPr>
      </w:pPr>
      <w:bookmarkStart w:id="88" w:name="_Toc325449363"/>
      <w:bookmarkStart w:id="89" w:name="_Toc336966583"/>
      <w:bookmarkStart w:id="90" w:name="_Toc337118232"/>
      <w:bookmarkStart w:id="91" w:name="_Toc429671726"/>
      <w:bookmarkStart w:id="92" w:name="_Toc475458091"/>
      <w:r w:rsidRPr="00356BCA">
        <w:rPr>
          <w:rFonts w:ascii="Arial Narrow" w:hAnsi="Arial Narrow" w:cs="Arial"/>
          <w:color w:val="FFFFFF"/>
          <w:sz w:val="32"/>
          <w:szCs w:val="32"/>
          <w:lang w:val="it-IT"/>
        </w:rPr>
        <w:t>Allegato 2 - Modulo comunicazione Conti Correnti aggiuntivi</w:t>
      </w:r>
      <w:bookmarkEnd w:id="88"/>
      <w:bookmarkEnd w:id="89"/>
      <w:bookmarkEnd w:id="90"/>
      <w:bookmarkEnd w:id="91"/>
      <w:bookmarkEnd w:id="92"/>
    </w:p>
    <w:p w:rsidR="009F6AAC" w:rsidRPr="00356BCA" w:rsidRDefault="009F6AAC" w:rsidP="00B14657">
      <w:pPr>
        <w:shd w:val="clear" w:color="auto" w:fill="1F497D"/>
        <w:jc w:val="center"/>
        <w:rPr>
          <w:rFonts w:ascii="Arial Narrow" w:hAnsi="Arial Narrow" w:cs="Arial"/>
          <w:b/>
          <w:bCs/>
          <w:smallCaps/>
          <w:color w:val="FFFFFF"/>
          <w:sz w:val="16"/>
          <w:szCs w:val="16"/>
        </w:rPr>
      </w:pPr>
      <w:bookmarkStart w:id="93" w:name="_Toc325047100"/>
      <w:r w:rsidRPr="00356BCA">
        <w:rPr>
          <w:rFonts w:ascii="Arial Narrow" w:hAnsi="Arial Narrow"/>
          <w:color w:val="FFFFFF"/>
          <w:lang w:eastAsia="it-IT"/>
        </w:rPr>
        <w:t>(rispetto a quanto previsto dall’art.10 della Convenzione ai sensi della normativa</w:t>
      </w:r>
      <w:r w:rsidRPr="00356BCA">
        <w:rPr>
          <w:rFonts w:ascii="Arial Narrow" w:hAnsi="Arial Narrow"/>
          <w:bCs/>
          <w:color w:val="FFFFFF"/>
          <w:lang w:eastAsia="it-IT"/>
        </w:rPr>
        <w:t xml:space="preserve"> relativa</w:t>
      </w:r>
      <w:r w:rsidRPr="00356BCA">
        <w:rPr>
          <w:rFonts w:ascii="Arial Narrow" w:hAnsi="Arial Narrow"/>
          <w:b/>
          <w:bCs/>
          <w:lang w:eastAsia="it-IT"/>
        </w:rPr>
        <w:t xml:space="preserve"> </w:t>
      </w:r>
      <w:r w:rsidRPr="00356BCA">
        <w:rPr>
          <w:rFonts w:ascii="Arial Narrow" w:hAnsi="Arial Narrow"/>
          <w:color w:val="FFFFFF"/>
          <w:lang w:eastAsia="it-IT"/>
        </w:rPr>
        <w:t>alla “</w:t>
      </w:r>
      <w:r w:rsidRPr="00356BCA">
        <w:rPr>
          <w:rFonts w:ascii="Arial Narrow" w:hAnsi="Arial Narrow" w:cs="Arial"/>
          <w:color w:val="FFFFFF"/>
        </w:rPr>
        <w:t>Tracciabilità dei flussi finanziari”</w:t>
      </w:r>
      <w:bookmarkEnd w:id="93"/>
      <w:r w:rsidRPr="00356BCA">
        <w:rPr>
          <w:rFonts w:ascii="Arial Narrow" w:hAnsi="Arial Narrow" w:cs="Arial"/>
          <w:color w:val="FFFFFF"/>
        </w:rPr>
        <w:t xml:space="preserve"> Dichiarazione sostitutiva ai sensi D.P.R. 445/2000 e della Legge 136/2010)</w:t>
      </w:r>
    </w:p>
    <w:p w:rsidR="009F6AAC" w:rsidRPr="00356BCA" w:rsidRDefault="009F6AAC" w:rsidP="0086690A">
      <w:pPr>
        <w:tabs>
          <w:tab w:val="left" w:pos="5475"/>
        </w:tabs>
        <w:overflowPunct w:val="0"/>
        <w:autoSpaceDE w:val="0"/>
        <w:autoSpaceDN w:val="0"/>
        <w:adjustRightInd w:val="0"/>
        <w:ind w:right="-85"/>
        <w:jc w:val="both"/>
        <w:textAlignment w:val="baseline"/>
        <w:rPr>
          <w:rFonts w:ascii="Arial Narrow" w:hAnsi="Arial Narrow" w:cs="Arial"/>
          <w:sz w:val="10"/>
          <w:szCs w:val="10"/>
          <w:lang w:eastAsia="it-IT"/>
        </w:rPr>
      </w:pPr>
    </w:p>
    <w:p w:rsidR="009F6AAC" w:rsidRPr="00356BCA" w:rsidRDefault="009F6AAC" w:rsidP="0086690A">
      <w:pPr>
        <w:overflowPunct w:val="0"/>
        <w:autoSpaceDE w:val="0"/>
        <w:autoSpaceDN w:val="0"/>
        <w:adjustRightInd w:val="0"/>
        <w:spacing w:before="60" w:after="60" w:line="360" w:lineRule="auto"/>
        <w:ind w:right="-85"/>
        <w:jc w:val="both"/>
        <w:textAlignment w:val="baseline"/>
        <w:rPr>
          <w:rFonts w:ascii="Arial Narrow" w:hAnsi="Arial Narrow"/>
          <w:lang w:eastAsia="it-IT"/>
        </w:rPr>
      </w:pPr>
      <w:r w:rsidRPr="00356BCA">
        <w:rPr>
          <w:rFonts w:ascii="Arial Narrow" w:hAnsi="Arial Narrow"/>
          <w:lang w:eastAsia="it-IT"/>
        </w:rPr>
        <w:t xml:space="preserve">Il/La sottoscritto/a </w:t>
      </w:r>
      <w:r w:rsidRPr="00356BCA">
        <w:rPr>
          <w:rFonts w:ascii="Arial Narrow" w:hAnsi="Arial Narrow"/>
          <w:iCs/>
          <w:shd w:val="clear" w:color="auto" w:fill="BFBFBF"/>
          <w:lang w:eastAsia="it-IT"/>
        </w:rPr>
        <w:fldChar w:fldCharType="begin">
          <w:ffData>
            <w:name w:val=""/>
            <w:enabled/>
            <w:calcOnExit w:val="0"/>
            <w:textInput>
              <w:default w:val="Nome e Cognome"/>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Nome e Cognome</w:t>
      </w:r>
      <w:r w:rsidRPr="00356BCA">
        <w:rPr>
          <w:rFonts w:ascii="Arial Narrow" w:hAnsi="Arial Narrow"/>
          <w:iCs/>
          <w:shd w:val="clear" w:color="auto" w:fill="BFBFBF"/>
          <w:lang w:eastAsia="it-IT"/>
        </w:rPr>
        <w:fldChar w:fldCharType="end"/>
      </w:r>
      <w:r w:rsidRPr="00356BCA">
        <w:rPr>
          <w:rFonts w:ascii="Arial Narrow" w:hAnsi="Arial Narrow"/>
          <w:lang w:eastAsia="it-IT"/>
        </w:rPr>
        <w:t xml:space="preserve"> nato/a 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r w:rsidRPr="00356BCA">
        <w:rPr>
          <w:rFonts w:ascii="Arial Narrow" w:hAnsi="Arial Narrow"/>
          <w:lang w:eastAsia="it-IT"/>
        </w:rPr>
        <w:t xml:space="preserve"> il </w:t>
      </w:r>
      <w:r w:rsidRPr="00356BCA">
        <w:rPr>
          <w:rFonts w:ascii="Arial Narrow" w:hAnsi="Arial Narrow"/>
          <w:iCs/>
          <w:shd w:val="clear" w:color="auto" w:fill="BFBFBF"/>
          <w:lang w:eastAsia="it-IT"/>
        </w:rPr>
        <w:fldChar w:fldCharType="begin">
          <w:ffData>
            <w:name w:val=""/>
            <w:enabled/>
            <w:calcOnExit w:val="0"/>
            <w:textInput>
              <w:default w:val="00/00/000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00/00/0000</w:t>
      </w:r>
      <w:r w:rsidRPr="00356BCA">
        <w:rPr>
          <w:rFonts w:ascii="Arial Narrow" w:hAnsi="Arial Narrow"/>
          <w:iCs/>
          <w:shd w:val="clear" w:color="auto" w:fill="BFBFBF"/>
          <w:lang w:eastAsia="it-IT"/>
        </w:rPr>
        <w:fldChar w:fldCharType="end"/>
      </w:r>
      <w:r w:rsidRPr="00356BCA">
        <w:rPr>
          <w:rFonts w:ascii="Arial Narrow" w:hAnsi="Arial Narrow"/>
          <w:lang w:eastAsia="it-IT"/>
        </w:rPr>
        <w:t>, , nella qualità di legale rappresentante del Beneficiario (e, in caso di raggruppamento, Beneficiario Capofila) di cui infra:</w:t>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Ragione Sociale: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r w:rsidRPr="00356BCA">
        <w:rPr>
          <w:rFonts w:ascii="Arial Narrow" w:hAnsi="Arial Narrow" w:cs="Arial Narrow"/>
          <w:lang w:eastAsia="it-IT"/>
        </w:rPr>
        <w:t xml:space="preserve"> </w:t>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Codice Fiscale / Partita I.V.A.: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Indirizzo: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6690A">
      <w:pPr>
        <w:tabs>
          <w:tab w:val="left" w:pos="720"/>
        </w:tabs>
        <w:overflowPunct w:val="0"/>
        <w:autoSpaceDE w:val="0"/>
        <w:autoSpaceDN w:val="0"/>
        <w:adjustRightInd w:val="0"/>
        <w:spacing w:before="60" w:after="60" w:line="360" w:lineRule="auto"/>
        <w:ind w:right="-85"/>
        <w:jc w:val="both"/>
        <w:textAlignment w:val="baseline"/>
        <w:rPr>
          <w:rFonts w:ascii="Arial Narrow" w:hAnsi="Arial Narrow"/>
          <w:lang w:eastAsia="it-IT"/>
        </w:rPr>
      </w:pPr>
      <w:r w:rsidRPr="00356BCA">
        <w:rPr>
          <w:rFonts w:ascii="Arial Narrow" w:hAnsi="Arial Narrow"/>
          <w:lang w:eastAsia="it-IT"/>
        </w:rPr>
        <w:t xml:space="preserve">con la presente, consapevole delle sanzioni penali previste dall’art. 76 del D.P.R. 28.12.2000, n. 445 per le ipotesi di falsità in atti e dichiarazioni mendaci ivi indicate, al fine di poter assolvere agli obblighi sulla tracciabilità dei movimenti finanziari previsti dall’art.3 della legge n.136/2010, relativi ai pagamenti di forniture e servizi effettuati a favore dell’Amministrazione in indirizzo,  </w:t>
      </w:r>
    </w:p>
    <w:p w:rsidR="009F6AAC" w:rsidRPr="008F5D86" w:rsidRDefault="009F6AAC" w:rsidP="0086690A">
      <w:pPr>
        <w:overflowPunct w:val="0"/>
        <w:autoSpaceDE w:val="0"/>
        <w:autoSpaceDN w:val="0"/>
        <w:adjustRightInd w:val="0"/>
        <w:spacing w:before="60" w:after="60" w:line="360" w:lineRule="auto"/>
        <w:ind w:right="-86"/>
        <w:jc w:val="center"/>
        <w:textAlignment w:val="baseline"/>
        <w:rPr>
          <w:rFonts w:ascii="Arial Narrow" w:hAnsi="Arial Narrow"/>
          <w:sz w:val="28"/>
          <w:szCs w:val="28"/>
          <w:lang w:eastAsia="it-IT"/>
        </w:rPr>
      </w:pPr>
      <w:r w:rsidRPr="008F5D86">
        <w:rPr>
          <w:rFonts w:ascii="Arial Narrow" w:hAnsi="Arial Narrow"/>
          <w:sz w:val="28"/>
          <w:szCs w:val="28"/>
          <w:lang w:eastAsia="it-IT"/>
        </w:rPr>
        <w:t>Dichiara:</w:t>
      </w:r>
    </w:p>
    <w:p w:rsidR="009F6AAC" w:rsidRPr="00B14657" w:rsidRDefault="009F6AAC" w:rsidP="006816A1">
      <w:pPr>
        <w:numPr>
          <w:ilvl w:val="0"/>
          <w:numId w:val="15"/>
        </w:numPr>
        <w:overflowPunct w:val="0"/>
        <w:autoSpaceDE w:val="0"/>
        <w:autoSpaceDN w:val="0"/>
        <w:adjustRightInd w:val="0"/>
        <w:spacing w:before="60" w:after="60"/>
        <w:ind w:left="538" w:right="-85" w:hanging="357"/>
        <w:jc w:val="both"/>
        <w:textAlignment w:val="baseline"/>
        <w:rPr>
          <w:rFonts w:ascii="Arial Narrow" w:hAnsi="Arial Narrow"/>
          <w:lang w:eastAsia="it-IT"/>
        </w:rPr>
      </w:pPr>
      <w:r w:rsidRPr="00B14657">
        <w:rPr>
          <w:rFonts w:ascii="Arial Narrow" w:hAnsi="Arial Narrow"/>
          <w:lang w:eastAsia="it-IT"/>
        </w:rPr>
        <w:t>che gli estremi identificativi del conto corrente “dedicato” ai pagamenti dei contratti stipulati con l’Amministrazione sono:</w:t>
      </w:r>
    </w:p>
    <w:p w:rsidR="009F6AAC" w:rsidRPr="00356BCA" w:rsidRDefault="009F6AAC" w:rsidP="00B14657">
      <w:pPr>
        <w:tabs>
          <w:tab w:val="left" w:pos="720"/>
        </w:tabs>
        <w:overflowPunct w:val="0"/>
        <w:autoSpaceDE w:val="0"/>
        <w:autoSpaceDN w:val="0"/>
        <w:adjustRightInd w:val="0"/>
        <w:spacing w:before="60" w:after="60"/>
        <w:ind w:right="-85"/>
        <w:jc w:val="center"/>
        <w:textAlignment w:val="baseline"/>
        <w:rPr>
          <w:rFonts w:ascii="Arial Narrow" w:hAnsi="Arial Narrow"/>
          <w:b/>
          <w:lang w:eastAsia="it-IT"/>
        </w:rPr>
      </w:pPr>
      <w:r w:rsidRPr="00356BCA">
        <w:rPr>
          <w:rFonts w:ascii="Arial Narrow" w:hAnsi="Arial Narrow"/>
          <w:b/>
          <w:lang w:eastAsia="it-IT"/>
        </w:rPr>
        <w:t>Estremi identificativi</w:t>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Codice IBAN: </w:t>
      </w:r>
      <w:r w:rsidRPr="00356BCA">
        <w:rPr>
          <w:rFonts w:ascii="Arial Narrow" w:hAnsi="Arial Narrow" w:cs="Arial Narrow"/>
          <w:lang w:eastAsia="it-IT"/>
        </w:rPr>
        <w:fldChar w:fldCharType="begin">
          <w:ffData>
            <w:name w:val=""/>
            <w:enabled/>
            <w:calcOnExit w:val="0"/>
            <w:textInput>
              <w:default w:val="in caso di enti privati"/>
            </w:textInput>
          </w:ffData>
        </w:fldChar>
      </w:r>
      <w:r w:rsidRPr="00356BCA">
        <w:rPr>
          <w:rFonts w:ascii="Arial Narrow" w:hAnsi="Arial Narrow" w:cs="Arial Narrow"/>
          <w:lang w:eastAsia="it-IT"/>
        </w:rPr>
        <w:instrText xml:space="preserve"> FORMTEXT </w:instrText>
      </w:r>
      <w:r w:rsidRPr="00356BCA">
        <w:rPr>
          <w:rFonts w:ascii="Arial Narrow" w:hAnsi="Arial Narrow" w:cs="Arial Narrow"/>
          <w:lang w:eastAsia="it-IT"/>
        </w:rPr>
      </w:r>
      <w:r w:rsidRPr="00356BCA">
        <w:rPr>
          <w:rFonts w:ascii="Arial Narrow" w:hAnsi="Arial Narrow" w:cs="Arial Narrow"/>
          <w:lang w:eastAsia="it-IT"/>
        </w:rPr>
        <w:fldChar w:fldCharType="separate"/>
      </w:r>
      <w:r w:rsidRPr="00356BCA">
        <w:rPr>
          <w:rFonts w:ascii="Arial Narrow" w:hAnsi="Arial Narrow" w:cs="Arial Narrow"/>
          <w:noProof/>
          <w:lang w:eastAsia="it-IT"/>
        </w:rPr>
        <w:t>in caso di enti privati</w:t>
      </w:r>
      <w:r w:rsidRPr="00356BCA">
        <w:rPr>
          <w:rFonts w:ascii="Arial Narrow" w:hAnsi="Arial Narrow" w:cs="Arial Narrow"/>
          <w:lang w:eastAsia="it-IT"/>
        </w:rPr>
        <w:fldChar w:fldCharType="end"/>
      </w:r>
      <w:r w:rsidRPr="00356BCA">
        <w:rPr>
          <w:rFonts w:ascii="Arial Narrow" w:hAnsi="Arial Narrow" w:cs="Arial Narrow"/>
          <w:lang w:eastAsia="it-IT"/>
        </w:rPr>
        <w:t xml:space="preserve">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Numero del Conto di Tesoreria Unica: </w:t>
      </w:r>
      <w:r w:rsidRPr="00356BCA">
        <w:rPr>
          <w:rFonts w:ascii="Arial Narrow" w:hAnsi="Arial Narrow" w:cs="Arial Narrow"/>
          <w:lang w:eastAsia="it-IT"/>
        </w:rPr>
        <w:fldChar w:fldCharType="begin">
          <w:ffData>
            <w:name w:val=""/>
            <w:enabled/>
            <w:calcOnExit w:val="0"/>
            <w:textInput>
              <w:default w:val="In caso di Enti Pubblici Locali"/>
            </w:textInput>
          </w:ffData>
        </w:fldChar>
      </w:r>
      <w:r w:rsidRPr="00356BCA">
        <w:rPr>
          <w:rFonts w:ascii="Arial Narrow" w:hAnsi="Arial Narrow" w:cs="Arial Narrow"/>
          <w:lang w:eastAsia="it-IT"/>
        </w:rPr>
        <w:instrText xml:space="preserve"> FORMTEXT </w:instrText>
      </w:r>
      <w:r w:rsidRPr="00356BCA">
        <w:rPr>
          <w:rFonts w:ascii="Arial Narrow" w:hAnsi="Arial Narrow" w:cs="Arial Narrow"/>
          <w:lang w:eastAsia="it-IT"/>
        </w:rPr>
      </w:r>
      <w:r w:rsidRPr="00356BCA">
        <w:rPr>
          <w:rFonts w:ascii="Arial Narrow" w:hAnsi="Arial Narrow" w:cs="Arial Narrow"/>
          <w:lang w:eastAsia="it-IT"/>
        </w:rPr>
        <w:fldChar w:fldCharType="separate"/>
      </w:r>
      <w:r w:rsidRPr="00356BCA">
        <w:rPr>
          <w:rFonts w:ascii="Arial Narrow" w:hAnsi="Arial Narrow" w:cs="Arial Narrow"/>
          <w:noProof/>
          <w:lang w:eastAsia="it-IT"/>
        </w:rPr>
        <w:t>In caso di Enti Pubblici Locali</w:t>
      </w:r>
      <w:r w:rsidRPr="00356BCA">
        <w:rPr>
          <w:rFonts w:ascii="Arial Narrow" w:hAnsi="Arial Narrow" w:cs="Arial Narrow"/>
          <w:lang w:eastAsia="it-IT"/>
        </w:rPr>
        <w:fldChar w:fldCharType="end"/>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Banca: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Nome dell’intestatario del conto: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Data di apertura del conto o di dedicazione alla commessa: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6690A">
      <w:pPr>
        <w:tabs>
          <w:tab w:val="left" w:pos="720"/>
        </w:tabs>
        <w:overflowPunct w:val="0"/>
        <w:autoSpaceDE w:val="0"/>
        <w:autoSpaceDN w:val="0"/>
        <w:adjustRightInd w:val="0"/>
        <w:spacing w:before="60" w:after="60" w:line="360" w:lineRule="auto"/>
        <w:ind w:right="-85"/>
        <w:jc w:val="center"/>
        <w:textAlignment w:val="baseline"/>
        <w:rPr>
          <w:rFonts w:ascii="Arial Narrow" w:hAnsi="Arial Narrow"/>
          <w:b/>
          <w:lang w:eastAsia="it-IT"/>
        </w:rPr>
      </w:pPr>
      <w:r w:rsidRPr="00356BCA">
        <w:rPr>
          <w:rFonts w:ascii="Arial Narrow" w:hAnsi="Arial Narrow"/>
          <w:b/>
          <w:lang w:eastAsia="it-IT"/>
        </w:rPr>
        <w:t>Generalità persone delegate ad operare:</w:t>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Nome e Cognome: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C.F.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Luogo e data di nascita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Residente 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r w:rsidRPr="00356BCA">
        <w:rPr>
          <w:rFonts w:ascii="Arial Narrow" w:hAnsi="Arial Narrow" w:cs="Arial Narrow"/>
          <w:lang w:eastAsia="it-IT"/>
        </w:rPr>
        <w:t xml:space="preserve"> in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B14657">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Nome e Cognome: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6690A">
      <w:pPr>
        <w:numPr>
          <w:ilvl w:val="0"/>
          <w:numId w:val="1"/>
        </w:numPr>
        <w:tabs>
          <w:tab w:val="num" w:pos="426"/>
        </w:tabs>
        <w:overflowPunct w:val="0"/>
        <w:autoSpaceDE w:val="0"/>
        <w:autoSpaceDN w:val="0"/>
        <w:adjustRightInd w:val="0"/>
        <w:spacing w:line="360" w:lineRule="auto"/>
        <w:ind w:left="426"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C.F.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6690A">
      <w:pPr>
        <w:numPr>
          <w:ilvl w:val="0"/>
          <w:numId w:val="1"/>
        </w:numPr>
        <w:tabs>
          <w:tab w:val="num" w:pos="426"/>
        </w:tabs>
        <w:overflowPunct w:val="0"/>
        <w:autoSpaceDE w:val="0"/>
        <w:autoSpaceDN w:val="0"/>
        <w:adjustRightInd w:val="0"/>
        <w:spacing w:line="360" w:lineRule="auto"/>
        <w:ind w:left="426"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Luogo e data di nascita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6690A">
      <w:pPr>
        <w:numPr>
          <w:ilvl w:val="0"/>
          <w:numId w:val="1"/>
        </w:numPr>
        <w:tabs>
          <w:tab w:val="num" w:pos="426"/>
        </w:tabs>
        <w:overflowPunct w:val="0"/>
        <w:autoSpaceDE w:val="0"/>
        <w:autoSpaceDN w:val="0"/>
        <w:adjustRightInd w:val="0"/>
        <w:spacing w:line="360" w:lineRule="auto"/>
        <w:ind w:left="426"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Residente 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r w:rsidRPr="00356BCA">
        <w:rPr>
          <w:rFonts w:ascii="Arial Narrow" w:hAnsi="Arial Narrow" w:cs="Arial Narrow"/>
          <w:lang w:eastAsia="it-IT"/>
        </w:rPr>
        <w:t xml:space="preserve"> in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F5D86">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Nome e Cognome: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F5D86">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C.F.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F5D86">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Luogo e data di nascita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F5D86">
      <w:pPr>
        <w:numPr>
          <w:ilvl w:val="0"/>
          <w:numId w:val="1"/>
        </w:numPr>
        <w:tabs>
          <w:tab w:val="num" w:pos="426"/>
        </w:tabs>
        <w:overflowPunct w:val="0"/>
        <w:autoSpaceDE w:val="0"/>
        <w:autoSpaceDN w:val="0"/>
        <w:adjustRightInd w:val="0"/>
        <w:ind w:left="425" w:firstLine="0"/>
        <w:jc w:val="both"/>
        <w:textAlignment w:val="baseline"/>
        <w:rPr>
          <w:rFonts w:ascii="Arial Narrow" w:hAnsi="Arial Narrow" w:cs="Arial Narrow"/>
          <w:lang w:eastAsia="it-IT"/>
        </w:rPr>
      </w:pPr>
      <w:r w:rsidRPr="00356BCA">
        <w:rPr>
          <w:rFonts w:ascii="Arial Narrow" w:hAnsi="Arial Narrow" w:cs="Arial Narrow"/>
          <w:lang w:eastAsia="it-IT"/>
        </w:rPr>
        <w:t xml:space="preserve">Residente a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r w:rsidRPr="00356BCA">
        <w:rPr>
          <w:rFonts w:ascii="Arial Narrow" w:hAnsi="Arial Narrow" w:cs="Arial Narrow"/>
          <w:lang w:eastAsia="it-IT"/>
        </w:rPr>
        <w:t xml:space="preserve"> in </w:t>
      </w:r>
      <w:r w:rsidRPr="00356BCA">
        <w:rPr>
          <w:rFonts w:ascii="Arial Narrow" w:hAnsi="Arial Narrow"/>
          <w:iCs/>
          <w:shd w:val="clear" w:color="auto" w:fill="BFBFBF"/>
          <w:lang w:eastAsia="it-IT"/>
        </w:rPr>
        <w:fldChar w:fldCharType="begin">
          <w:ffData>
            <w:name w:val=""/>
            <w:enabled/>
            <w:calcOnExit w:val="0"/>
            <w:textInput/>
          </w:ffData>
        </w:fldChar>
      </w:r>
      <w:r w:rsidRPr="00356BCA">
        <w:rPr>
          <w:rFonts w:ascii="Arial Narrow" w:hAnsi="Arial Narrow"/>
          <w:iCs/>
          <w:shd w:val="clear" w:color="auto" w:fill="BFBFBF"/>
          <w:lang w:eastAsia="it-IT"/>
        </w:rPr>
        <w:instrText xml:space="preserve"> FORMTEXT </w:instrText>
      </w:r>
      <w:r w:rsidRPr="00356BCA">
        <w:rPr>
          <w:rFonts w:ascii="Arial Narrow" w:hAnsi="Arial Narrow"/>
          <w:iCs/>
          <w:shd w:val="clear" w:color="auto" w:fill="BFBFBF"/>
          <w:lang w:eastAsia="it-IT"/>
        </w:rPr>
      </w:r>
      <w:r w:rsidRPr="00356BCA">
        <w:rPr>
          <w:rFonts w:ascii="Arial Narrow" w:hAnsi="Arial Narrow"/>
          <w:iCs/>
          <w:shd w:val="clear" w:color="auto" w:fill="BFBFBF"/>
          <w:lang w:eastAsia="it-IT"/>
        </w:rPr>
        <w:fldChar w:fldCharType="separate"/>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noProof/>
          <w:shd w:val="clear" w:color="auto" w:fill="BFBFBF"/>
          <w:lang w:eastAsia="it-IT"/>
        </w:rPr>
        <w:t> </w:t>
      </w:r>
      <w:r w:rsidRPr="00356BCA">
        <w:rPr>
          <w:rFonts w:ascii="Arial Narrow" w:hAnsi="Arial Narrow"/>
          <w:iCs/>
          <w:shd w:val="clear" w:color="auto" w:fill="BFBFBF"/>
          <w:lang w:eastAsia="it-IT"/>
        </w:rPr>
        <w:fldChar w:fldCharType="end"/>
      </w:r>
    </w:p>
    <w:p w:rsidR="009F6AAC" w:rsidRPr="00356BCA" w:rsidRDefault="009F6AAC" w:rsidP="0086690A">
      <w:pPr>
        <w:tabs>
          <w:tab w:val="left" w:pos="720"/>
        </w:tabs>
        <w:overflowPunct w:val="0"/>
        <w:autoSpaceDE w:val="0"/>
        <w:autoSpaceDN w:val="0"/>
        <w:adjustRightInd w:val="0"/>
        <w:spacing w:before="60" w:after="60" w:line="360" w:lineRule="auto"/>
        <w:ind w:right="-85"/>
        <w:jc w:val="both"/>
        <w:textAlignment w:val="baseline"/>
        <w:rPr>
          <w:rFonts w:ascii="Arial Narrow" w:hAnsi="Arial Narrow"/>
          <w:sz w:val="14"/>
          <w:szCs w:val="14"/>
          <w:lang w:eastAsia="it-IT"/>
        </w:rPr>
      </w:pPr>
    </w:p>
    <w:p w:rsidR="009F6AAC" w:rsidRPr="00356BCA" w:rsidRDefault="009F6AAC" w:rsidP="0086690A">
      <w:pPr>
        <w:overflowPunct w:val="0"/>
        <w:autoSpaceDE w:val="0"/>
        <w:autoSpaceDN w:val="0"/>
        <w:adjustRightInd w:val="0"/>
        <w:spacing w:before="60" w:after="60" w:line="360" w:lineRule="auto"/>
        <w:ind w:left="360"/>
        <w:jc w:val="both"/>
        <w:textAlignment w:val="baseline"/>
        <w:rPr>
          <w:rFonts w:ascii="Arial Narrow" w:hAnsi="Arial Narrow"/>
          <w:b/>
          <w:sz w:val="20"/>
          <w:szCs w:val="20"/>
          <w:lang w:eastAsia="it-IT"/>
        </w:rPr>
      </w:pPr>
      <w:r w:rsidRPr="00356BCA">
        <w:rPr>
          <w:rFonts w:ascii="Arial Narrow" w:hAnsi="Arial Narrow"/>
          <w:b/>
          <w:sz w:val="20"/>
          <w:szCs w:val="20"/>
          <w:lang w:eastAsia="it-IT"/>
        </w:rPr>
        <w:t>(si precisa che in caso il Beneficiario utilizzi ulteriori conti correnti e altre persone siano delegate ad operare su tali conti, vige l’obbligo di comunicarli tutti)</w:t>
      </w:r>
    </w:p>
    <w:p w:rsidR="009F6AAC" w:rsidRPr="00356BCA" w:rsidRDefault="009F6AAC" w:rsidP="0086690A">
      <w:pPr>
        <w:overflowPunct w:val="0"/>
        <w:autoSpaceDE w:val="0"/>
        <w:autoSpaceDN w:val="0"/>
        <w:adjustRightInd w:val="0"/>
        <w:spacing w:before="60" w:after="60" w:line="360" w:lineRule="auto"/>
        <w:ind w:left="360"/>
        <w:jc w:val="both"/>
        <w:textAlignment w:val="baseline"/>
        <w:rPr>
          <w:rFonts w:ascii="Arial Narrow" w:hAnsi="Arial Narrow"/>
          <w:b/>
          <w:sz w:val="20"/>
          <w:szCs w:val="20"/>
          <w:lang w:eastAsia="it-IT"/>
        </w:rPr>
      </w:pPr>
    </w:p>
    <w:p w:rsidR="009F6AAC" w:rsidRPr="00356BCA" w:rsidRDefault="009F6AAC" w:rsidP="006816A1">
      <w:pPr>
        <w:numPr>
          <w:ilvl w:val="0"/>
          <w:numId w:val="15"/>
        </w:numPr>
        <w:overflowPunct w:val="0"/>
        <w:autoSpaceDE w:val="0"/>
        <w:autoSpaceDN w:val="0"/>
        <w:adjustRightInd w:val="0"/>
        <w:spacing w:before="60" w:after="60" w:line="360" w:lineRule="auto"/>
        <w:ind w:left="538" w:right="-85" w:hanging="357"/>
        <w:jc w:val="both"/>
        <w:textAlignment w:val="baseline"/>
        <w:rPr>
          <w:rFonts w:ascii="Arial Narrow" w:hAnsi="Arial Narrow"/>
          <w:lang w:eastAsia="it-IT"/>
        </w:rPr>
      </w:pPr>
      <w:r w:rsidRPr="00356BCA">
        <w:rPr>
          <w:rFonts w:ascii="Arial Narrow" w:hAnsi="Arial Narrow"/>
          <w:lang w:eastAsia="it-IT"/>
        </w:rPr>
        <w:t>di essere a conoscenza degli obblighi a proprio carico disposti dalla legge 136/2010 e di prendere atto che in caso di affidamento il mancato rispetto degli obblighi di tracciabilità dei flussi finanziari, oltre alle sanzioni specifiche, comporta la nullità assoluta del contratto, nonché l’esercizio da parte dell’Amministrazione della facoltà risolutiva espressa da attivarsi in tutti i casi in cui le transazioni siano state eseguite senza avvalersi di strumenti di pagamento idonei a consentire la piena tracciabilità delle operazioni;</w:t>
      </w:r>
    </w:p>
    <w:p w:rsidR="009F6AAC" w:rsidRPr="00356BCA" w:rsidRDefault="009F6AAC" w:rsidP="006816A1">
      <w:pPr>
        <w:numPr>
          <w:ilvl w:val="0"/>
          <w:numId w:val="15"/>
        </w:numPr>
        <w:overflowPunct w:val="0"/>
        <w:autoSpaceDE w:val="0"/>
        <w:autoSpaceDN w:val="0"/>
        <w:adjustRightInd w:val="0"/>
        <w:spacing w:before="60" w:after="60" w:line="360" w:lineRule="auto"/>
        <w:ind w:left="538" w:right="-85" w:hanging="357"/>
        <w:jc w:val="both"/>
        <w:textAlignment w:val="baseline"/>
        <w:rPr>
          <w:rFonts w:ascii="Arial Narrow" w:hAnsi="Arial Narrow"/>
          <w:lang w:eastAsia="it-IT"/>
        </w:rPr>
      </w:pPr>
      <w:r w:rsidRPr="00356BCA">
        <w:rPr>
          <w:rFonts w:ascii="Arial Narrow" w:hAnsi="Arial Narrow"/>
          <w:lang w:eastAsia="it-IT"/>
        </w:rPr>
        <w:t>che in caso di affidamento da parte dell’Amministrazione di appalti di lavori, servizi e forniture di cui al comma 1 art.3 Legge 136/2010, si provvederà ad assolvere agli obblighi di tracciabilità dei flussi finanziari prescritti verificando che nei contratti sottoscritti con i subappaltatori e i subcontraenti della filiera delle imprese a qualsiasi titolo interessate ai lavori, servizi e forniture suddetti sia inserita, a pena nullità assoluta, un’apposita clausola con la quale ciascuno di essi assume gli obblighi di tracciabilità dei flussi finanziari di cui alla legge sopra richiamata;</w:t>
      </w:r>
    </w:p>
    <w:p w:rsidR="009F6AAC" w:rsidRPr="00356BCA" w:rsidRDefault="009F6AAC" w:rsidP="006816A1">
      <w:pPr>
        <w:numPr>
          <w:ilvl w:val="0"/>
          <w:numId w:val="15"/>
        </w:numPr>
        <w:overflowPunct w:val="0"/>
        <w:autoSpaceDE w:val="0"/>
        <w:autoSpaceDN w:val="0"/>
        <w:adjustRightInd w:val="0"/>
        <w:spacing w:before="60" w:after="60" w:line="360" w:lineRule="auto"/>
        <w:ind w:left="538" w:right="-85" w:hanging="357"/>
        <w:jc w:val="both"/>
        <w:textAlignment w:val="baseline"/>
        <w:rPr>
          <w:rFonts w:ascii="Arial Narrow" w:hAnsi="Arial Narrow"/>
          <w:lang w:eastAsia="it-IT"/>
        </w:rPr>
      </w:pPr>
      <w:r w:rsidRPr="00356BCA">
        <w:rPr>
          <w:rFonts w:ascii="Arial Narrow" w:hAnsi="Arial Narrow"/>
          <w:lang w:eastAsia="it-IT"/>
        </w:rPr>
        <w:t>che procederà all’immediata risoluzione del rapporto contrattuale, informandone contestualmente l’Amministrazione e la Prefettura - Ufficio territoriale del Governo territorialmente competente, qualora venisse a conoscenza dell’inadempimento della propria controparte rispetto agli obblighi di tracciabilità finanziaria di cui di cui all’art. 3 legge 136/2010;</w:t>
      </w:r>
    </w:p>
    <w:p w:rsidR="009F6AAC" w:rsidRPr="00356BCA" w:rsidRDefault="009F6AAC" w:rsidP="006816A1">
      <w:pPr>
        <w:numPr>
          <w:ilvl w:val="0"/>
          <w:numId w:val="15"/>
        </w:numPr>
        <w:overflowPunct w:val="0"/>
        <w:autoSpaceDE w:val="0"/>
        <w:autoSpaceDN w:val="0"/>
        <w:adjustRightInd w:val="0"/>
        <w:spacing w:before="60" w:after="60" w:line="360" w:lineRule="auto"/>
        <w:ind w:left="538" w:right="-85" w:hanging="357"/>
        <w:jc w:val="both"/>
        <w:textAlignment w:val="baseline"/>
        <w:rPr>
          <w:rFonts w:ascii="Arial Narrow" w:hAnsi="Arial Narrow"/>
          <w:lang w:eastAsia="it-IT"/>
        </w:rPr>
      </w:pPr>
      <w:r w:rsidRPr="00356BCA">
        <w:rPr>
          <w:rFonts w:ascii="Arial Narrow" w:hAnsi="Arial Narrow"/>
          <w:lang w:eastAsia="it-IT"/>
        </w:rPr>
        <w:t>che qualora nel prosieguo della procedura di selezione e/o nel corso del rapporto contrattuale si dovessero registrare modifiche rispetto ai dati di cui sopra, si impegna a darne comunicazione alla Stazione Appaltante, entro 7 giorni.</w:t>
      </w:r>
    </w:p>
    <w:p w:rsidR="009F6AAC" w:rsidRPr="00356BCA" w:rsidRDefault="009F6AAC" w:rsidP="006816A1">
      <w:pPr>
        <w:numPr>
          <w:ilvl w:val="0"/>
          <w:numId w:val="15"/>
        </w:numPr>
        <w:overflowPunct w:val="0"/>
        <w:autoSpaceDE w:val="0"/>
        <w:autoSpaceDN w:val="0"/>
        <w:adjustRightInd w:val="0"/>
        <w:spacing w:before="60" w:after="60" w:line="360" w:lineRule="auto"/>
        <w:ind w:left="538" w:right="-85" w:hanging="357"/>
        <w:jc w:val="both"/>
        <w:textAlignment w:val="baseline"/>
        <w:rPr>
          <w:rFonts w:ascii="Arial Narrow" w:hAnsi="Arial Narrow"/>
          <w:lang w:eastAsia="it-IT"/>
        </w:rPr>
      </w:pPr>
      <w:r w:rsidRPr="00356BCA">
        <w:rPr>
          <w:rFonts w:ascii="Arial Narrow" w:hAnsi="Arial Narrow"/>
          <w:lang w:eastAsia="it-IT"/>
        </w:rPr>
        <w:t>che, se previsto in relazione all’oggetto, ai fini della tracciabilità dei flussi finanziari, gli strumenti di pagamento devono riportare, in relazione a ciascuna transazione posta in essere dalla stazione appaltante e dagli altri soggetti di cui al comma 1 della L. 136/2010, il codice identificativo di gara (CIG), attribuito dall'Autorità di vigilanza sui contratti pubblici di lavori, servizi e forniture su richiesta dell’Amministrazione e, ove obbligatorio ai sensi dell'articolo 11 della legge 16 gennaio 2003, n. 3, il codice unico di progetto (CUP).</w:t>
      </w:r>
    </w:p>
    <w:p w:rsidR="009F6AAC" w:rsidRPr="00356BCA" w:rsidRDefault="009F6AAC" w:rsidP="006816A1">
      <w:pPr>
        <w:numPr>
          <w:ilvl w:val="0"/>
          <w:numId w:val="15"/>
        </w:numPr>
        <w:overflowPunct w:val="0"/>
        <w:autoSpaceDE w:val="0"/>
        <w:autoSpaceDN w:val="0"/>
        <w:adjustRightInd w:val="0"/>
        <w:spacing w:before="60" w:after="60" w:line="360" w:lineRule="auto"/>
        <w:ind w:left="538" w:right="-85" w:hanging="357"/>
        <w:jc w:val="both"/>
        <w:textAlignment w:val="baseline"/>
        <w:rPr>
          <w:rFonts w:ascii="Arial Narrow" w:hAnsi="Arial Narrow"/>
          <w:lang w:eastAsia="it-IT"/>
        </w:rPr>
      </w:pPr>
      <w:r w:rsidRPr="00356BCA">
        <w:rPr>
          <w:rFonts w:ascii="Arial Narrow" w:hAnsi="Arial Narrow"/>
          <w:lang w:eastAsia="it-IT"/>
        </w:rPr>
        <w:t>di autorizzare al trattamento e l’utilizzo dei dati ai sensi del D.lgs. 196/2003.</w:t>
      </w:r>
    </w:p>
    <w:p w:rsidR="009F6AAC" w:rsidRPr="00356BCA" w:rsidRDefault="009F6AAC">
      <w:pPr>
        <w:rPr>
          <w:rFonts w:ascii="Arial Narrow" w:hAnsi="Arial Narrow"/>
          <w:b/>
          <w:lang w:eastAsia="it-IT"/>
        </w:rPr>
      </w:pPr>
      <w:r w:rsidRPr="00356BCA">
        <w:rPr>
          <w:rFonts w:ascii="Arial Narrow" w:hAnsi="Arial Narrow"/>
          <w:b/>
          <w:lang w:eastAsia="it-IT"/>
        </w:rPr>
        <w:br w:type="page"/>
      </w:r>
    </w:p>
    <w:p w:rsidR="009F6AAC" w:rsidRPr="00356BCA" w:rsidRDefault="009F6AAC">
      <w:pPr>
        <w:pStyle w:val="Heading3"/>
        <w:shd w:val="clear" w:color="auto" w:fill="1F497D"/>
        <w:spacing w:before="0"/>
        <w:jc w:val="center"/>
        <w:rPr>
          <w:rFonts w:ascii="Arial Narrow" w:hAnsi="Arial Narrow" w:cs="Arial"/>
          <w:color w:val="FFFFFF"/>
          <w:sz w:val="32"/>
          <w:szCs w:val="32"/>
          <w:lang w:val="it-IT"/>
        </w:rPr>
      </w:pPr>
      <w:bookmarkStart w:id="94" w:name="_Toc337478324"/>
      <w:bookmarkStart w:id="95" w:name="_Toc343012240"/>
      <w:bookmarkStart w:id="96" w:name="_Toc475458092"/>
      <w:r w:rsidRPr="00356BCA">
        <w:rPr>
          <w:rFonts w:ascii="Arial Narrow" w:hAnsi="Arial Narrow" w:cs="Arial"/>
          <w:color w:val="FFFFFF"/>
          <w:sz w:val="32"/>
          <w:szCs w:val="32"/>
          <w:lang w:val="it-IT"/>
        </w:rPr>
        <w:t xml:space="preserve">Allegato 3 - </w:t>
      </w:r>
      <w:r w:rsidRPr="00356BCA">
        <w:rPr>
          <w:rFonts w:ascii="Arial Narrow" w:hAnsi="Arial Narrow"/>
          <w:color w:val="FFFFFF"/>
          <w:sz w:val="32"/>
          <w:lang w:val="it-IT"/>
        </w:rPr>
        <w:t>Informativa ai sensi dell’art. 13 del D.lgs 196 del 2003</w:t>
      </w:r>
      <w:bookmarkEnd w:id="94"/>
      <w:bookmarkEnd w:id="95"/>
      <w:bookmarkEnd w:id="96"/>
    </w:p>
    <w:p w:rsidR="009F6AAC" w:rsidRPr="00B14657" w:rsidRDefault="009F6AAC" w:rsidP="00B14657">
      <w:pPr>
        <w:autoSpaceDE w:val="0"/>
        <w:autoSpaceDN w:val="0"/>
        <w:adjustRightInd w:val="0"/>
        <w:spacing w:before="60" w:after="60"/>
        <w:jc w:val="both"/>
        <w:rPr>
          <w:rFonts w:ascii="Arial Narrow" w:hAnsi="Arial Narrow"/>
          <w:sz w:val="16"/>
          <w:szCs w:val="16"/>
          <w:lang w:eastAsia="it-IT"/>
        </w:rPr>
      </w:pPr>
    </w:p>
    <w:p w:rsidR="009F6AAC" w:rsidRPr="00356BCA" w:rsidRDefault="009F6AAC">
      <w:pPr>
        <w:autoSpaceDE w:val="0"/>
        <w:autoSpaceDN w:val="0"/>
        <w:adjustRightInd w:val="0"/>
        <w:spacing w:before="60" w:after="60" w:line="360" w:lineRule="auto"/>
        <w:jc w:val="both"/>
        <w:rPr>
          <w:rFonts w:ascii="Arial Narrow" w:hAnsi="Arial Narrow"/>
          <w:lang w:eastAsia="it-IT"/>
        </w:rPr>
      </w:pPr>
      <w:r w:rsidRPr="00356BCA">
        <w:rPr>
          <w:rFonts w:ascii="Arial Narrow" w:hAnsi="Arial Narrow"/>
          <w:lang w:eastAsia="it-IT"/>
        </w:rPr>
        <w:t xml:space="preserve">Ai sensi e per gli effetti di cui all’art. 13 D.Lgs. 196/2003, si informa che i dati personali raccolti nell’ambito della presente procedura verranno trattati al solo fine di ottemperare agli obblighi di cui alla legge 136 del 2010 ed all’esecuzione del contratto. </w:t>
      </w:r>
    </w:p>
    <w:p w:rsidR="009F6AAC" w:rsidRPr="00356BCA" w:rsidRDefault="009F6AAC">
      <w:pPr>
        <w:autoSpaceDE w:val="0"/>
        <w:autoSpaceDN w:val="0"/>
        <w:adjustRightInd w:val="0"/>
        <w:spacing w:before="60" w:after="60" w:line="360" w:lineRule="auto"/>
        <w:jc w:val="both"/>
        <w:rPr>
          <w:rFonts w:ascii="Arial Narrow" w:hAnsi="Arial Narrow"/>
          <w:lang w:eastAsia="it-IT"/>
        </w:rPr>
      </w:pPr>
      <w:r w:rsidRPr="00356BCA">
        <w:rPr>
          <w:rFonts w:ascii="Arial Narrow" w:hAnsi="Arial Narrow"/>
          <w:lang w:eastAsia="it-IT"/>
        </w:rPr>
        <w:t>I dati forniti saranno trattati nell’assoluto rispetto della normativa in materia di privacy; in ogni caso l’interessato può esercitare i diritti di cui agli artt. 7 e seguenti D.Lgs. 196/2003.</w:t>
      </w:r>
    </w:p>
    <w:p w:rsidR="009F6AAC" w:rsidRPr="00356BCA" w:rsidRDefault="009F6AAC">
      <w:pPr>
        <w:autoSpaceDE w:val="0"/>
        <w:autoSpaceDN w:val="0"/>
        <w:adjustRightInd w:val="0"/>
        <w:spacing w:before="60" w:after="60" w:line="360" w:lineRule="auto"/>
        <w:jc w:val="both"/>
        <w:rPr>
          <w:rFonts w:ascii="Arial Narrow" w:hAnsi="Arial Narrow"/>
          <w:lang w:eastAsia="it-IT"/>
        </w:rPr>
      </w:pPr>
      <w:r w:rsidRPr="00356BCA">
        <w:rPr>
          <w:rFonts w:ascii="Arial Narrow" w:hAnsi="Arial Narrow"/>
          <w:lang w:eastAsia="it-IT"/>
        </w:rPr>
        <w:t>Il trattamento dei dati sarà effettuato tramite supporti cartacei ed informatici, dal titolare, dal responsabile e dagli incaricati con l’osservanza di ogni misura cautelativa, che ne garantisca la sicurezza e la riservatezza.</w:t>
      </w:r>
    </w:p>
    <w:p w:rsidR="009F6AAC" w:rsidRPr="00356BCA" w:rsidRDefault="009F6AAC">
      <w:pPr>
        <w:autoSpaceDE w:val="0"/>
        <w:autoSpaceDN w:val="0"/>
        <w:adjustRightInd w:val="0"/>
        <w:spacing w:before="60" w:after="60" w:line="360" w:lineRule="auto"/>
        <w:jc w:val="both"/>
        <w:rPr>
          <w:rFonts w:ascii="Arial Narrow" w:hAnsi="Arial Narrow"/>
          <w:lang w:eastAsia="it-IT"/>
        </w:rPr>
      </w:pPr>
      <w:r w:rsidRPr="00356BCA">
        <w:rPr>
          <w:rFonts w:ascii="Arial Narrow" w:hAnsi="Arial Narrow"/>
          <w:lang w:eastAsia="it-IT"/>
        </w:rPr>
        <w:t xml:space="preserve">Tutti i dati richiesti devono essere obbligatoriamente forniti dal Soggetto Beneficiario al fine degli adempimenti di legge; in difetto si potrà determinare l’impossibilità per l’Autorità </w:t>
      </w:r>
      <w:r>
        <w:rPr>
          <w:rFonts w:ascii="Arial Narrow" w:hAnsi="Arial Narrow"/>
          <w:lang w:eastAsia="it-IT"/>
        </w:rPr>
        <w:t>Delegata</w:t>
      </w:r>
      <w:r w:rsidRPr="00356BCA">
        <w:rPr>
          <w:rFonts w:ascii="Arial Narrow" w:hAnsi="Arial Narrow"/>
          <w:lang w:eastAsia="it-IT"/>
        </w:rPr>
        <w:t xml:space="preserve"> di procedere al pagamento di quanto dovuto fermo restando il diritto alla risoluzione del contratto o ordine previsto in ciascuno dei suddetti atti ai sensi della legge 136 del 2010.</w:t>
      </w:r>
    </w:p>
    <w:p w:rsidR="009F6AAC" w:rsidRPr="00356BCA" w:rsidRDefault="009F6AAC">
      <w:pPr>
        <w:overflowPunct w:val="0"/>
        <w:autoSpaceDE w:val="0"/>
        <w:autoSpaceDN w:val="0"/>
        <w:adjustRightInd w:val="0"/>
        <w:spacing w:before="60" w:after="60" w:line="360" w:lineRule="auto"/>
        <w:ind w:right="72"/>
        <w:jc w:val="both"/>
        <w:textAlignment w:val="baseline"/>
        <w:rPr>
          <w:rFonts w:ascii="Arial Narrow" w:hAnsi="Arial Narrow"/>
          <w:lang w:eastAsia="it-IT"/>
        </w:rPr>
      </w:pPr>
      <w:r w:rsidRPr="00356BCA">
        <w:rPr>
          <w:rFonts w:ascii="Arial Narrow" w:hAnsi="Arial Narrow"/>
          <w:lang w:eastAsia="it-IT"/>
        </w:rPr>
        <w:t xml:space="preserve">Il titolare del trattamento è l’Autorità </w:t>
      </w:r>
      <w:r>
        <w:rPr>
          <w:rFonts w:ascii="Arial Narrow" w:hAnsi="Arial Narrow"/>
          <w:lang w:eastAsia="it-IT"/>
        </w:rPr>
        <w:t>Delegata.</w:t>
      </w:r>
    </w:p>
    <w:p w:rsidR="009F6AAC" w:rsidRPr="00356BCA" w:rsidRDefault="009F6AAC">
      <w:pPr>
        <w:overflowPunct w:val="0"/>
        <w:autoSpaceDE w:val="0"/>
        <w:autoSpaceDN w:val="0"/>
        <w:adjustRightInd w:val="0"/>
        <w:spacing w:before="60" w:after="60" w:line="360" w:lineRule="auto"/>
        <w:textAlignment w:val="baseline"/>
        <w:rPr>
          <w:rFonts w:ascii="Arial Narrow" w:hAnsi="Arial Narrow"/>
          <w:sz w:val="20"/>
          <w:szCs w:val="20"/>
          <w:lang w:eastAsia="it-IT"/>
        </w:rPr>
      </w:pPr>
    </w:p>
    <w:tbl>
      <w:tblPr>
        <w:tblW w:w="0" w:type="auto"/>
        <w:tblInd w:w="4539" w:type="dxa"/>
        <w:tblLook w:val="01E0"/>
      </w:tblPr>
      <w:tblGrid>
        <w:gridCol w:w="3381"/>
      </w:tblGrid>
      <w:tr w:rsidR="009F6AAC" w:rsidRPr="00356BCA">
        <w:tc>
          <w:tcPr>
            <w:tcW w:w="3381" w:type="dxa"/>
            <w:tcBorders>
              <w:bottom w:val="single" w:sz="4" w:space="0" w:color="auto"/>
            </w:tcBorders>
          </w:tcPr>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20"/>
                <w:szCs w:val="20"/>
                <w:lang w:eastAsia="it-IT"/>
              </w:rPr>
            </w:pPr>
            <w:r w:rsidRPr="00356BCA">
              <w:rPr>
                <w:rFonts w:ascii="Arial Narrow" w:hAnsi="Arial Narrow" w:cs="Arial"/>
                <w:sz w:val="20"/>
                <w:szCs w:val="20"/>
                <w:lang w:eastAsia="it-IT"/>
              </w:rPr>
              <w:t>FIRMA</w:t>
            </w:r>
          </w:p>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18"/>
                <w:szCs w:val="18"/>
                <w:lang w:eastAsia="it-IT"/>
              </w:rPr>
            </w:pPr>
            <w:r w:rsidRPr="00356BCA">
              <w:rPr>
                <w:rFonts w:ascii="Arial Narrow" w:hAnsi="Arial Narrow" w:cs="Arial"/>
                <w:sz w:val="18"/>
                <w:szCs w:val="18"/>
                <w:lang w:eastAsia="it-IT"/>
              </w:rPr>
              <w:t>(per il Beneficiario / Beneficiario Capofila)</w:t>
            </w:r>
          </w:p>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18"/>
                <w:szCs w:val="18"/>
                <w:lang w:eastAsia="it-IT"/>
              </w:rPr>
            </w:pPr>
          </w:p>
        </w:tc>
      </w:tr>
    </w:tbl>
    <w:p w:rsidR="009F6AAC" w:rsidRPr="00356BCA" w:rsidRDefault="009F6AAC">
      <w:pPr>
        <w:overflowPunct w:val="0"/>
        <w:autoSpaceDE w:val="0"/>
        <w:autoSpaceDN w:val="0"/>
        <w:adjustRightInd w:val="0"/>
        <w:spacing w:line="360" w:lineRule="auto"/>
        <w:textAlignment w:val="baseline"/>
        <w:rPr>
          <w:rFonts w:ascii="Arial Narrow" w:hAnsi="Arial Narrow"/>
          <w:sz w:val="20"/>
          <w:szCs w:val="20"/>
          <w:lang w:eastAsia="it-IT"/>
        </w:rPr>
      </w:pPr>
    </w:p>
    <w:p w:rsidR="009F6AAC" w:rsidRPr="00356BCA" w:rsidRDefault="009F6AAC">
      <w:pPr>
        <w:overflowPunct w:val="0"/>
        <w:autoSpaceDE w:val="0"/>
        <w:autoSpaceDN w:val="0"/>
        <w:adjustRightInd w:val="0"/>
        <w:spacing w:before="60" w:after="60" w:line="360" w:lineRule="auto"/>
        <w:textAlignment w:val="baseline"/>
        <w:rPr>
          <w:rFonts w:ascii="Arial Narrow" w:hAnsi="Arial Narrow"/>
          <w:sz w:val="20"/>
          <w:szCs w:val="20"/>
          <w:lang w:eastAsia="it-IT"/>
        </w:rPr>
      </w:pPr>
    </w:p>
    <w:tbl>
      <w:tblPr>
        <w:tblW w:w="0" w:type="auto"/>
        <w:tblInd w:w="4539" w:type="dxa"/>
        <w:tblLook w:val="01E0"/>
      </w:tblPr>
      <w:tblGrid>
        <w:gridCol w:w="3381"/>
      </w:tblGrid>
      <w:tr w:rsidR="009F6AAC" w:rsidRPr="00356BCA">
        <w:tc>
          <w:tcPr>
            <w:tcW w:w="3381" w:type="dxa"/>
            <w:tcBorders>
              <w:bottom w:val="single" w:sz="4" w:space="0" w:color="auto"/>
            </w:tcBorders>
          </w:tcPr>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18"/>
                <w:szCs w:val="18"/>
                <w:lang w:eastAsia="it-IT"/>
              </w:rPr>
            </w:pPr>
            <w:r w:rsidRPr="00356BCA">
              <w:rPr>
                <w:rFonts w:ascii="Arial Narrow" w:hAnsi="Arial Narrow" w:cs="Arial"/>
                <w:sz w:val="20"/>
                <w:szCs w:val="20"/>
                <w:lang w:eastAsia="it-IT"/>
              </w:rPr>
              <w:t>DATA</w:t>
            </w:r>
          </w:p>
          <w:p w:rsidR="009F6AAC" w:rsidRPr="00356BCA" w:rsidRDefault="009F6AAC">
            <w:pPr>
              <w:overflowPunct w:val="0"/>
              <w:autoSpaceDE w:val="0"/>
              <w:autoSpaceDN w:val="0"/>
              <w:adjustRightInd w:val="0"/>
              <w:spacing w:line="360" w:lineRule="auto"/>
              <w:jc w:val="center"/>
              <w:textAlignment w:val="baseline"/>
              <w:rPr>
                <w:rFonts w:ascii="Arial Narrow" w:hAnsi="Arial Narrow" w:cs="Arial"/>
                <w:sz w:val="18"/>
                <w:szCs w:val="18"/>
                <w:lang w:eastAsia="it-IT"/>
              </w:rPr>
            </w:pPr>
          </w:p>
        </w:tc>
      </w:tr>
    </w:tbl>
    <w:p w:rsidR="009F6AAC" w:rsidRPr="00356BCA" w:rsidRDefault="009F6AAC">
      <w:pPr>
        <w:overflowPunct w:val="0"/>
        <w:autoSpaceDE w:val="0"/>
        <w:autoSpaceDN w:val="0"/>
        <w:adjustRightInd w:val="0"/>
        <w:spacing w:line="360" w:lineRule="auto"/>
        <w:textAlignment w:val="baseline"/>
        <w:rPr>
          <w:rFonts w:ascii="Arial Narrow" w:hAnsi="Arial Narrow" w:cs="Arial Narrow"/>
        </w:rPr>
      </w:pPr>
    </w:p>
    <w:p w:rsidR="009F6AAC" w:rsidRPr="00356BCA" w:rsidRDefault="009F6AAC">
      <w:pPr>
        <w:rPr>
          <w:rFonts w:ascii="Arial Narrow" w:hAnsi="Arial Narrow" w:cs="Arial Narrow"/>
        </w:rPr>
      </w:pPr>
      <w:r w:rsidRPr="00356BCA">
        <w:rPr>
          <w:rFonts w:ascii="Arial Narrow" w:hAnsi="Arial Narrow" w:cs="Arial Narrow"/>
        </w:rPr>
        <w:br w:type="page"/>
      </w:r>
    </w:p>
    <w:p w:rsidR="009F6AAC" w:rsidRPr="00356BCA" w:rsidRDefault="009F6AAC">
      <w:pPr>
        <w:pStyle w:val="Heading3"/>
        <w:shd w:val="clear" w:color="auto" w:fill="1F497D"/>
        <w:spacing w:before="0"/>
        <w:jc w:val="center"/>
        <w:rPr>
          <w:rFonts w:ascii="Arial Narrow" w:hAnsi="Arial Narrow" w:cs="Arial Narrow"/>
          <w:color w:val="FFFFFF"/>
          <w:sz w:val="32"/>
          <w:szCs w:val="32"/>
          <w:lang w:val="it-IT"/>
        </w:rPr>
      </w:pPr>
      <w:bookmarkStart w:id="97" w:name="_Toc321309880"/>
      <w:bookmarkStart w:id="98" w:name="_Toc343012241"/>
      <w:bookmarkStart w:id="99" w:name="_Toc475458093"/>
      <w:r w:rsidRPr="00356BCA">
        <w:rPr>
          <w:rFonts w:ascii="Arial Narrow" w:hAnsi="Arial Narrow" w:cs="Arial Narrow"/>
          <w:color w:val="FFFFFF"/>
          <w:sz w:val="32"/>
          <w:szCs w:val="32"/>
          <w:lang w:val="it-IT"/>
        </w:rPr>
        <w:t xml:space="preserve">Allegato 4 - Tematiche incontri </w:t>
      </w:r>
      <w:bookmarkEnd w:id="97"/>
      <w:r w:rsidRPr="00356BCA">
        <w:rPr>
          <w:rFonts w:ascii="Arial Narrow" w:hAnsi="Arial Narrow" w:cs="Arial Narrow"/>
          <w:color w:val="FFFFFF"/>
          <w:sz w:val="32"/>
          <w:szCs w:val="32"/>
          <w:lang w:val="it-IT"/>
        </w:rPr>
        <w:t>periodici A</w:t>
      </w:r>
      <w:r>
        <w:rPr>
          <w:rFonts w:ascii="Arial Narrow" w:hAnsi="Arial Narrow" w:cs="Arial Narrow"/>
          <w:color w:val="FFFFFF"/>
          <w:sz w:val="32"/>
          <w:szCs w:val="32"/>
          <w:lang w:val="it-IT"/>
        </w:rPr>
        <w:t>D</w:t>
      </w:r>
      <w:r w:rsidRPr="00356BCA">
        <w:rPr>
          <w:rFonts w:ascii="Arial Narrow" w:hAnsi="Arial Narrow" w:cs="Arial Narrow"/>
          <w:color w:val="FFFFFF"/>
          <w:sz w:val="32"/>
          <w:szCs w:val="32"/>
          <w:lang w:val="it-IT"/>
        </w:rPr>
        <w:t>/BF</w:t>
      </w:r>
      <w:bookmarkEnd w:id="98"/>
      <w:bookmarkEnd w:id="99"/>
    </w:p>
    <w:p w:rsidR="009F6AAC" w:rsidRPr="00356BCA" w:rsidRDefault="009F6AAC">
      <w:pPr>
        <w:rPr>
          <w:rFonts w:ascii="Arial Narrow" w:hAnsi="Arial Narrow"/>
          <w:b/>
          <w:color w:val="1F497D"/>
        </w:rPr>
      </w:pPr>
    </w:p>
    <w:p w:rsidR="009F6AAC" w:rsidRPr="00356BCA" w:rsidRDefault="009F6AAC" w:rsidP="00F01288">
      <w:pPr>
        <w:numPr>
          <w:ilvl w:val="0"/>
          <w:numId w:val="16"/>
        </w:numPr>
        <w:spacing w:before="60" w:after="60" w:line="360" w:lineRule="auto"/>
        <w:jc w:val="both"/>
        <w:rPr>
          <w:rFonts w:ascii="Arial Narrow" w:hAnsi="Arial Narrow"/>
          <w:b/>
        </w:rPr>
      </w:pPr>
      <w:r w:rsidRPr="00356BCA">
        <w:rPr>
          <w:rFonts w:ascii="Arial Narrow" w:hAnsi="Arial Narrow"/>
          <w:b/>
        </w:rPr>
        <w:t>Stato di avanzamento delle attività progettuali</w:t>
      </w:r>
    </w:p>
    <w:p w:rsidR="009F6AAC" w:rsidRPr="00356BCA" w:rsidRDefault="009F6AAC" w:rsidP="00F01288">
      <w:pPr>
        <w:spacing w:before="60" w:after="60" w:line="360" w:lineRule="auto"/>
        <w:jc w:val="both"/>
        <w:rPr>
          <w:rFonts w:ascii="Arial Narrow" w:hAnsi="Arial Narrow"/>
        </w:rPr>
      </w:pPr>
      <w:r w:rsidRPr="00356BCA">
        <w:rPr>
          <w:rFonts w:ascii="Arial Narrow" w:hAnsi="Arial Narrow"/>
        </w:rPr>
        <w:t xml:space="preserve">Condivisione dello stato di avanzamento in termini di descrizione delle attività realizzate, performance di progetto (raggiungimento di obiettivi e valutazione); eventuali scostamenti rispetto alla pianificazione e alle tempistiche concordate.  </w:t>
      </w:r>
    </w:p>
    <w:p w:rsidR="009F6AAC" w:rsidRPr="00356BCA" w:rsidRDefault="009F6AAC" w:rsidP="00F01288">
      <w:pPr>
        <w:spacing w:before="60" w:after="60" w:line="360" w:lineRule="auto"/>
        <w:jc w:val="both"/>
        <w:rPr>
          <w:rFonts w:ascii="Arial Narrow" w:hAnsi="Arial Narrow"/>
        </w:rPr>
      </w:pPr>
    </w:p>
    <w:p w:rsidR="009F6AAC" w:rsidRPr="00356BCA" w:rsidRDefault="009F6AAC" w:rsidP="00F01288">
      <w:pPr>
        <w:spacing w:before="60" w:after="60" w:line="360" w:lineRule="auto"/>
        <w:jc w:val="both"/>
        <w:rPr>
          <w:rFonts w:ascii="Arial Narrow" w:hAnsi="Arial Narrow"/>
        </w:rPr>
      </w:pPr>
      <w:r w:rsidRPr="00356BCA">
        <w:rPr>
          <w:rFonts w:ascii="Arial Narrow" w:hAnsi="Arial Narrow"/>
        </w:rPr>
        <w:t>Condivisione con l’A</w:t>
      </w:r>
      <w:r>
        <w:rPr>
          <w:rFonts w:ascii="Arial Narrow" w:hAnsi="Arial Narrow"/>
        </w:rPr>
        <w:t>D</w:t>
      </w:r>
      <w:r w:rsidRPr="00356BCA">
        <w:rPr>
          <w:rFonts w:ascii="Arial Narrow" w:hAnsi="Arial Narrow"/>
        </w:rPr>
        <w:t xml:space="preserve"> delle problematiche e delle relative misure correttive, eventualmente riscontrate dall’Amministrazione e/o dagli attori istituzionali a vario titolo coinvolti nell’ambito delle attività progettuali.</w:t>
      </w:r>
    </w:p>
    <w:p w:rsidR="009F6AAC" w:rsidRPr="00356BCA" w:rsidRDefault="009F6AAC" w:rsidP="00F01288">
      <w:pPr>
        <w:spacing w:before="60" w:after="60" w:line="360" w:lineRule="auto"/>
        <w:jc w:val="both"/>
        <w:rPr>
          <w:rFonts w:ascii="Arial Narrow" w:hAnsi="Arial Narrow" w:cs="Arial Narrow"/>
          <w:lang w:eastAsia="it-IT"/>
        </w:rPr>
      </w:pPr>
    </w:p>
    <w:p w:rsidR="009F6AAC" w:rsidRPr="00356BCA" w:rsidRDefault="009F6AAC" w:rsidP="00F01288">
      <w:pPr>
        <w:numPr>
          <w:ilvl w:val="0"/>
          <w:numId w:val="16"/>
        </w:numPr>
        <w:spacing w:before="60" w:after="60" w:line="360" w:lineRule="auto"/>
        <w:jc w:val="both"/>
        <w:rPr>
          <w:rFonts w:ascii="Arial Narrow" w:hAnsi="Arial Narrow"/>
          <w:b/>
        </w:rPr>
      </w:pPr>
      <w:r w:rsidRPr="00356BCA">
        <w:rPr>
          <w:rFonts w:ascii="Arial Narrow" w:hAnsi="Arial Narrow"/>
          <w:b/>
        </w:rPr>
        <w:t>Eventi e Comunicazione</w:t>
      </w:r>
    </w:p>
    <w:p w:rsidR="009F6AAC" w:rsidRPr="00356BCA" w:rsidRDefault="009F6AAC" w:rsidP="00F01288">
      <w:pPr>
        <w:spacing w:before="60" w:after="60" w:line="360" w:lineRule="auto"/>
        <w:jc w:val="both"/>
        <w:rPr>
          <w:rFonts w:ascii="Arial Narrow" w:hAnsi="Arial Narrow"/>
        </w:rPr>
      </w:pPr>
      <w:r w:rsidRPr="00356BCA">
        <w:rPr>
          <w:rFonts w:ascii="Arial Narrow" w:hAnsi="Arial Narrow"/>
        </w:rPr>
        <w:t>Condivisione di eventi, manifestazioni, convegni, seminari etc. da effettuarsi in relazione al progetto.</w:t>
      </w:r>
    </w:p>
    <w:p w:rsidR="009F6AAC" w:rsidRPr="00356BCA" w:rsidRDefault="009F6AAC" w:rsidP="00F01288">
      <w:pPr>
        <w:spacing w:before="60" w:after="60" w:line="360" w:lineRule="auto"/>
        <w:jc w:val="both"/>
        <w:rPr>
          <w:rFonts w:ascii="Arial Narrow" w:hAnsi="Arial Narrow" w:cs="Arial Narrow"/>
          <w:lang w:eastAsia="it-IT"/>
        </w:rPr>
      </w:pPr>
    </w:p>
    <w:p w:rsidR="009F6AAC" w:rsidRPr="00356BCA" w:rsidRDefault="009F6AAC" w:rsidP="00F01288">
      <w:pPr>
        <w:numPr>
          <w:ilvl w:val="0"/>
          <w:numId w:val="16"/>
        </w:numPr>
        <w:spacing w:before="60" w:after="60" w:line="360" w:lineRule="auto"/>
        <w:jc w:val="both"/>
        <w:rPr>
          <w:rFonts w:ascii="Arial Narrow" w:hAnsi="Arial Narrow"/>
          <w:b/>
        </w:rPr>
      </w:pPr>
      <w:r w:rsidRPr="00356BCA">
        <w:rPr>
          <w:rFonts w:ascii="Arial Narrow" w:hAnsi="Arial Narrow"/>
          <w:b/>
        </w:rPr>
        <w:t>Presentazione degli output di progetto</w:t>
      </w:r>
    </w:p>
    <w:p w:rsidR="009F6AAC" w:rsidRPr="004E23CE" w:rsidRDefault="009F6AAC" w:rsidP="00F01288">
      <w:pPr>
        <w:spacing w:before="60" w:after="60" w:line="360" w:lineRule="auto"/>
        <w:jc w:val="both"/>
        <w:rPr>
          <w:rFonts w:ascii="Arial Narrow" w:hAnsi="Arial Narrow" w:cs="Arial Narrow"/>
          <w:lang w:eastAsia="it-IT"/>
        </w:rPr>
      </w:pPr>
      <w:r w:rsidRPr="00356BCA">
        <w:rPr>
          <w:rFonts w:ascii="Arial Narrow" w:hAnsi="Arial Narrow"/>
        </w:rPr>
        <w:t>Condivisione strumenti e prodotti realizzati in fase di implementazione dei progetti</w:t>
      </w:r>
    </w:p>
    <w:p w:rsidR="009F6AAC" w:rsidRPr="004E23CE" w:rsidRDefault="009F6AAC" w:rsidP="00F01288">
      <w:pPr>
        <w:spacing w:before="60" w:after="60" w:line="360" w:lineRule="auto"/>
        <w:rPr>
          <w:rFonts w:ascii="Arial Narrow" w:hAnsi="Arial Narrow"/>
          <w:lang w:eastAsia="it-IT"/>
        </w:rPr>
      </w:pPr>
    </w:p>
    <w:sectPr w:rsidR="009F6AAC" w:rsidRPr="004E23CE" w:rsidSect="00211C8D">
      <w:headerReference w:type="even" r:id="rId19"/>
      <w:headerReference w:type="default" r:id="rId20"/>
      <w:footerReference w:type="even" r:id="rId21"/>
      <w:footerReference w:type="default" r:id="rId22"/>
      <w:headerReference w:type="first" r:id="rId23"/>
      <w:footerReference w:type="first" r:id="rId24"/>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AC" w:rsidRDefault="009F6AAC">
      <w:r>
        <w:separator/>
      </w:r>
    </w:p>
  </w:endnote>
  <w:endnote w:type="continuationSeparator" w:id="0">
    <w:p w:rsidR="009F6AAC" w:rsidRDefault="009F6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C" w:rsidRDefault="009F6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C" w:rsidRDefault="009F6AAC">
    <w:pPr>
      <w:pStyle w:val="Footer"/>
      <w:framePr w:wrap="auto" w:vAnchor="text" w:hAnchor="margin" w:xAlign="right" w:y="1"/>
      <w:rPr>
        <w:rStyle w:val="PageNumber"/>
        <w:rFonts w:ascii="Arial Narrow" w:hAnsi="Arial Narrow" w:cs="Arial Narrow"/>
        <w:sz w:val="20"/>
        <w:szCs w:val="20"/>
      </w:rPr>
    </w:pP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PAGE  </w:instrText>
    </w:r>
    <w:r>
      <w:rPr>
        <w:rStyle w:val="PageNumber"/>
        <w:rFonts w:ascii="Arial Narrow" w:hAnsi="Arial Narrow" w:cs="Arial Narrow"/>
        <w:sz w:val="20"/>
        <w:szCs w:val="20"/>
      </w:rPr>
      <w:fldChar w:fldCharType="separate"/>
    </w:r>
    <w:r>
      <w:rPr>
        <w:rStyle w:val="PageNumber"/>
        <w:rFonts w:ascii="Arial Narrow" w:hAnsi="Arial Narrow" w:cs="Arial Narrow"/>
        <w:noProof/>
        <w:sz w:val="20"/>
        <w:szCs w:val="20"/>
      </w:rPr>
      <w:t>1</w:t>
    </w:r>
    <w:r>
      <w:rPr>
        <w:rStyle w:val="PageNumber"/>
        <w:rFonts w:ascii="Arial Narrow" w:hAnsi="Arial Narrow" w:cs="Arial Narrow"/>
        <w:sz w:val="20"/>
        <w:szCs w:val="20"/>
      </w:rPr>
      <w:fldChar w:fldCharType="end"/>
    </w:r>
  </w:p>
  <w:p w:rsidR="009F6AAC" w:rsidRDefault="009F6AAC">
    <w:pPr>
      <w:pStyle w:val="Footer"/>
      <w:pBdr>
        <w:top w:val="single" w:sz="8" w:space="1" w:color="auto"/>
      </w:pBdr>
      <w:ind w:right="360"/>
      <w:jc w:val="center"/>
      <w:rPr>
        <w:rFonts w:ascii="Arial Narrow" w:hAnsi="Arial Narrow" w:cs="Arial Narrow"/>
        <w:b/>
        <w:bCs/>
        <w:color w:val="003366"/>
      </w:rPr>
    </w:pPr>
  </w:p>
  <w:p w:rsidR="009F6AAC" w:rsidRPr="00E55195" w:rsidRDefault="009F6AAC" w:rsidP="00E55195">
    <w:pPr>
      <w:pStyle w:val="Footer"/>
      <w:pBdr>
        <w:top w:val="single" w:sz="8" w:space="1" w:color="auto"/>
      </w:pBdr>
      <w:ind w:right="360"/>
      <w:jc w:val="center"/>
      <w:rPr>
        <w:rFonts w:ascii="Arial Narrow" w:hAnsi="Arial Narrow" w:cs="Arial Narrow"/>
        <w:b/>
        <w:bCs/>
        <w:color w:val="003366"/>
        <w:lang w:val="it-IT"/>
      </w:rPr>
    </w:pPr>
  </w:p>
  <w:p w:rsidR="009F6AAC" w:rsidRDefault="009F6AAC" w:rsidP="00E55195">
    <w:pPr>
      <w:pStyle w:val="Footer"/>
      <w:pBdr>
        <w:top w:val="single" w:sz="8" w:space="1" w:color="auto"/>
      </w:pBdr>
      <w:ind w:right="360"/>
      <w:jc w:val="center"/>
      <w:rPr>
        <w:rFonts w:ascii="Arial Narrow" w:hAnsi="Arial Narrow" w:cs="Arial Narrow"/>
        <w:b/>
        <w:bCs/>
        <w:color w:val="003366"/>
        <w:lang w:val="it-IT"/>
      </w:rPr>
    </w:pPr>
    <w:r w:rsidRPr="00E55195">
      <w:rPr>
        <w:rFonts w:ascii="Arial Narrow" w:hAnsi="Arial Narrow" w:cs="Arial Narrow"/>
        <w:b/>
        <w:bCs/>
        <w:color w:val="003366"/>
        <w:lang w:val="it-IT"/>
      </w:rPr>
      <w:t>FONDO ASILO, MIGRAZIONE E INTEGRAZIONE (FAMI)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C" w:rsidRDefault="009F6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AC" w:rsidRDefault="009F6AAC">
      <w:r>
        <w:separator/>
      </w:r>
    </w:p>
  </w:footnote>
  <w:footnote w:type="continuationSeparator" w:id="0">
    <w:p w:rsidR="009F6AAC" w:rsidRDefault="009F6AAC">
      <w:r>
        <w:continuationSeparator/>
      </w:r>
    </w:p>
  </w:footnote>
  <w:footnote w:id="1">
    <w:p w:rsidR="009F6AAC" w:rsidRDefault="009F6AAC" w:rsidP="00EE0BD8">
      <w:pPr>
        <w:pStyle w:val="FootnoteText"/>
      </w:pPr>
      <w:r w:rsidRPr="00536C05">
        <w:rPr>
          <w:rStyle w:val="FootnoteReference"/>
        </w:rPr>
        <w:footnoteRef/>
      </w:r>
      <w:r w:rsidRPr="00536C05">
        <w:rPr>
          <w:rFonts w:ascii="Arial Narrow" w:hAnsi="Arial Narrow"/>
          <w:lang w:val="it-IT"/>
        </w:rPr>
        <w:t>Cfr.</w:t>
      </w:r>
      <w:r>
        <w:rPr>
          <w:rFonts w:ascii="Arial Narrow" w:hAnsi="Arial Narrow"/>
          <w:lang w:val="it-IT"/>
        </w:rPr>
        <w:t xml:space="preserve"> </w:t>
      </w:r>
      <w:r w:rsidRPr="00536C05">
        <w:rPr>
          <w:rFonts w:ascii="Arial Narrow" w:hAnsi="Arial Narrow"/>
          <w:lang w:val="it-IT"/>
        </w:rPr>
        <w:t xml:space="preserve">allegato </w:t>
      </w:r>
      <w:r>
        <w:rPr>
          <w:rFonts w:ascii="Arial Narrow" w:hAnsi="Arial Narrow"/>
          <w:lang w:val="it-IT"/>
        </w:rPr>
        <w:t xml:space="preserve">4 </w:t>
      </w:r>
      <w:r w:rsidRPr="00536C05">
        <w:rPr>
          <w:rFonts w:ascii="Arial Narrow" w:hAnsi="Arial Narrow"/>
          <w:lang w:val="it-IT"/>
        </w:rPr>
        <w:t>“Tematiche incontri periodici A</w:t>
      </w:r>
      <w:r>
        <w:rPr>
          <w:rFonts w:ascii="Arial Narrow" w:hAnsi="Arial Narrow"/>
          <w:lang w:val="it-IT"/>
        </w:rPr>
        <w:t>D</w:t>
      </w:r>
      <w:r w:rsidRPr="00536C05">
        <w:rPr>
          <w:rFonts w:ascii="Arial Narrow" w:hAnsi="Arial Narrow"/>
          <w:lang w:val="it-IT"/>
        </w:rPr>
        <w:t>/BF”.</w:t>
      </w:r>
    </w:p>
  </w:footnote>
  <w:footnote w:id="2">
    <w:p w:rsidR="009F6AAC" w:rsidRDefault="009F6AAC">
      <w:pPr>
        <w:pStyle w:val="FootnoteText"/>
      </w:pPr>
      <w:r>
        <w:rPr>
          <w:rStyle w:val="FootnoteReference"/>
        </w:rPr>
        <w:footnoteRef/>
      </w:r>
      <w:r>
        <w:rPr>
          <w:rFonts w:ascii="Arial Narrow" w:hAnsi="Arial Narrow" w:cs="Arial Narrow"/>
        </w:rPr>
        <w:t>Condizioni a) e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C" w:rsidRDefault="009F6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8" w:type="pct"/>
      <w:tblLook w:val="01E0"/>
    </w:tblPr>
    <w:tblGrid>
      <w:gridCol w:w="1637"/>
      <w:gridCol w:w="4589"/>
      <w:gridCol w:w="2539"/>
    </w:tblGrid>
    <w:tr w:rsidR="009F6AAC" w:rsidTr="00211C8D">
      <w:tc>
        <w:tcPr>
          <w:tcW w:w="983" w:type="pct"/>
        </w:tcPr>
        <w:p w:rsidR="009F6AAC" w:rsidRDefault="009F6AAC" w:rsidP="00211C8D">
          <w:pPr>
            <w:pStyle w:val="Header"/>
            <w:jc w:val="center"/>
            <w:rPr>
              <w:lang w:val="it-IT"/>
            </w:rPr>
          </w:pPr>
          <w:r w:rsidRPr="008E7DD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35" type="#_x0000_t75" alt="Descrizione: logo europa" style="width:47.25pt;height:30.75pt;visibility:visible">
                <v:imagedata r:id="rId1" o:title=""/>
              </v:shape>
            </w:pict>
          </w:r>
          <w:r w:rsidRPr="00211C8D">
            <w:rPr>
              <w:rFonts w:ascii="Arial Narrow" w:hAnsi="Arial Narrow" w:cs="Arial Narrow"/>
              <w:b/>
              <w:bCs/>
              <w:color w:val="003366"/>
              <w:sz w:val="18"/>
              <w:szCs w:val="18"/>
              <w:lang w:val="it-IT"/>
            </w:rPr>
            <w:t xml:space="preserve">UNIONE </w:t>
          </w:r>
          <w:r>
            <w:rPr>
              <w:rFonts w:ascii="Arial Narrow" w:hAnsi="Arial Narrow" w:cs="Arial Narrow"/>
              <w:b/>
              <w:bCs/>
              <w:color w:val="003366"/>
              <w:sz w:val="18"/>
              <w:szCs w:val="18"/>
              <w:lang w:val="it-IT"/>
            </w:rPr>
            <w:t>E</w:t>
          </w:r>
          <w:r w:rsidRPr="00211C8D">
            <w:rPr>
              <w:rFonts w:ascii="Arial Narrow" w:hAnsi="Arial Narrow" w:cs="Arial Narrow"/>
              <w:b/>
              <w:bCs/>
              <w:color w:val="003366"/>
              <w:sz w:val="18"/>
              <w:szCs w:val="18"/>
              <w:lang w:val="it-IT"/>
            </w:rPr>
            <w:t>UROPEA</w:t>
          </w:r>
        </w:p>
      </w:tc>
      <w:tc>
        <w:tcPr>
          <w:tcW w:w="2586" w:type="pct"/>
          <w:vAlign w:val="center"/>
        </w:tcPr>
        <w:p w:rsidR="009F6AAC" w:rsidRDefault="009F6AAC" w:rsidP="00C66A4F">
          <w:pPr>
            <w:pStyle w:val="Header"/>
            <w:jc w:val="center"/>
            <w:rPr>
              <w:rFonts w:ascii="Arial Narrow" w:hAnsi="Arial Narrow" w:cs="Arial Narrow"/>
              <w:b/>
              <w:bCs/>
              <w:color w:val="003366"/>
              <w:lang w:val="it-IT"/>
            </w:rPr>
          </w:pPr>
          <w:r>
            <w:rPr>
              <w:rFonts w:ascii="Arial Narrow" w:hAnsi="Arial Narrow" w:cs="Arial Narrow"/>
              <w:b/>
              <w:bCs/>
              <w:color w:val="003366"/>
              <w:lang w:val="it-IT"/>
            </w:rPr>
            <w:t xml:space="preserve"> </w:t>
          </w:r>
        </w:p>
        <w:p w:rsidR="009F6AAC" w:rsidRDefault="009F6AAC" w:rsidP="00C66A4F">
          <w:pPr>
            <w:pStyle w:val="Header"/>
            <w:jc w:val="center"/>
            <w:rPr>
              <w:rFonts w:ascii="Arial Narrow" w:hAnsi="Arial Narrow" w:cs="Arial Narrow"/>
              <w:b/>
              <w:bCs/>
              <w:color w:val="003366"/>
              <w:lang w:val="it-IT"/>
            </w:rPr>
          </w:pPr>
          <w:r>
            <w:rPr>
              <w:rFonts w:ascii="Arial Narrow" w:hAnsi="Arial Narrow" w:cs="Arial Narrow"/>
              <w:b/>
              <w:bCs/>
              <w:color w:val="003366"/>
              <w:lang w:val="it-IT"/>
            </w:rPr>
            <w:t xml:space="preserve">  </w:t>
          </w:r>
          <w:r w:rsidRPr="008E7DD8">
            <w:rPr>
              <w:noProof/>
              <w:lang w:val="it-IT" w:eastAsia="it-IT"/>
            </w:rPr>
            <w:pict>
              <v:shape id="Immagine 14" o:spid="_x0000_i1036" type="#_x0000_t75" alt="Macintosh HD:Users:xedum:Desktop:logo.jpg" style="width:66pt;height:55.5pt;visibility:visible">
                <v:imagedata r:id="rId2" o:title=""/>
              </v:shape>
            </w:pict>
          </w:r>
        </w:p>
        <w:p w:rsidR="009F6AAC" w:rsidRPr="004766BE" w:rsidRDefault="009F6AAC" w:rsidP="0062446E">
          <w:pPr>
            <w:pStyle w:val="Header"/>
            <w:tabs>
              <w:tab w:val="clear" w:pos="4320"/>
              <w:tab w:val="center" w:pos="2424"/>
            </w:tabs>
            <w:jc w:val="center"/>
            <w:rPr>
              <w:rFonts w:ascii="Arial Narrow" w:hAnsi="Arial Narrow" w:cs="Arial Narrow"/>
              <w:b/>
              <w:bCs/>
              <w:color w:val="003366"/>
              <w:sz w:val="16"/>
              <w:szCs w:val="16"/>
              <w:lang w:val="it-IT"/>
            </w:rPr>
          </w:pPr>
          <w:r w:rsidRPr="004766BE">
            <w:rPr>
              <w:rFonts w:ascii="Arial Narrow" w:hAnsi="Arial Narrow" w:cs="Arial Narrow"/>
              <w:b/>
              <w:bCs/>
              <w:color w:val="003366"/>
              <w:sz w:val="16"/>
              <w:szCs w:val="16"/>
              <w:lang w:val="it-IT"/>
            </w:rPr>
            <w:t>Direzione generale dell’immigrazione</w:t>
          </w:r>
        </w:p>
        <w:p w:rsidR="009F6AAC" w:rsidRPr="004766BE" w:rsidRDefault="009F6AAC" w:rsidP="0062446E">
          <w:pPr>
            <w:pStyle w:val="Header"/>
            <w:tabs>
              <w:tab w:val="clear" w:pos="4320"/>
              <w:tab w:val="center" w:pos="2424"/>
            </w:tabs>
            <w:jc w:val="center"/>
            <w:rPr>
              <w:rFonts w:ascii="Arial Narrow" w:hAnsi="Arial Narrow" w:cs="Arial Narrow"/>
              <w:b/>
              <w:bCs/>
              <w:color w:val="003366"/>
              <w:sz w:val="16"/>
              <w:szCs w:val="16"/>
              <w:lang w:val="it-IT"/>
            </w:rPr>
          </w:pPr>
          <w:r w:rsidRPr="004766BE">
            <w:rPr>
              <w:rFonts w:ascii="Arial Narrow" w:hAnsi="Arial Narrow" w:cs="Arial Narrow"/>
              <w:b/>
              <w:bCs/>
              <w:color w:val="003366"/>
              <w:sz w:val="16"/>
              <w:szCs w:val="16"/>
              <w:lang w:val="it-IT"/>
            </w:rPr>
            <w:t>e delle politiche di integrazione</w:t>
          </w:r>
        </w:p>
        <w:p w:rsidR="009F6AAC" w:rsidRPr="00211C8D" w:rsidRDefault="009F6AAC" w:rsidP="0062446E">
          <w:pPr>
            <w:pStyle w:val="Header"/>
            <w:tabs>
              <w:tab w:val="clear" w:pos="4320"/>
              <w:tab w:val="center" w:pos="2424"/>
            </w:tabs>
            <w:jc w:val="center"/>
            <w:rPr>
              <w:rFonts w:ascii="Arial Narrow" w:hAnsi="Arial Narrow" w:cs="Arial Narrow"/>
              <w:b/>
              <w:bCs/>
              <w:color w:val="003366"/>
              <w:sz w:val="18"/>
              <w:szCs w:val="18"/>
              <w:lang w:val="it-IT"/>
            </w:rPr>
          </w:pPr>
          <w:r>
            <w:rPr>
              <w:rFonts w:ascii="Arial Narrow" w:hAnsi="Arial Narrow" w:cs="Arial Narrow"/>
              <w:b/>
              <w:bCs/>
              <w:color w:val="003366"/>
              <w:sz w:val="18"/>
              <w:szCs w:val="18"/>
              <w:lang w:val="it-IT"/>
            </w:rPr>
            <w:t>AUTORITA’ DELEGATA</w:t>
          </w:r>
        </w:p>
      </w:tc>
      <w:tc>
        <w:tcPr>
          <w:tcW w:w="1432" w:type="pct"/>
        </w:tcPr>
        <w:p w:rsidR="009F6AAC" w:rsidRDefault="009F6AAC" w:rsidP="00607A12">
          <w:pPr>
            <w:pStyle w:val="Header"/>
            <w:tabs>
              <w:tab w:val="center" w:pos="936"/>
            </w:tabs>
            <w:ind w:left="176"/>
            <w:jc w:val="right"/>
            <w:rPr>
              <w:lang w:val="it-IT"/>
            </w:rPr>
          </w:pPr>
          <w:r w:rsidRPr="008E7DD8">
            <w:rPr>
              <w:noProof/>
              <w:lang w:val="it-IT" w:eastAsia="it-IT"/>
            </w:rPr>
            <w:pict>
              <v:shape id="Immagine 15" o:spid="_x0000_i1037" type="#_x0000_t75" style="width:103.5pt;height:35.25pt;visibility:visible">
                <v:imagedata r:id="rId3" o:title=""/>
              </v:shape>
            </w:pict>
          </w:r>
        </w:p>
        <w:p w:rsidR="009F6AAC" w:rsidRPr="00607A12" w:rsidRDefault="009F6AAC" w:rsidP="00607A12">
          <w:pPr>
            <w:pStyle w:val="Header"/>
            <w:tabs>
              <w:tab w:val="clear" w:pos="4320"/>
              <w:tab w:val="center" w:pos="1451"/>
            </w:tabs>
            <w:rPr>
              <w:sz w:val="18"/>
              <w:szCs w:val="18"/>
            </w:rPr>
          </w:pPr>
          <w:r>
            <w:rPr>
              <w:rFonts w:ascii="Arial Narrow" w:hAnsi="Arial Narrow" w:cs="Arial Narrow"/>
              <w:b/>
              <w:bCs/>
              <w:color w:val="003366"/>
              <w:sz w:val="20"/>
              <w:szCs w:val="20"/>
              <w:lang w:val="it-IT"/>
            </w:rPr>
            <w:tab/>
          </w:r>
          <w:r w:rsidRPr="00607A12">
            <w:rPr>
              <w:rFonts w:ascii="Arial Narrow" w:hAnsi="Arial Narrow" w:cs="Arial Narrow"/>
              <w:b/>
              <w:bCs/>
              <w:color w:val="003366"/>
              <w:sz w:val="18"/>
              <w:szCs w:val="18"/>
              <w:lang w:val="it-IT"/>
            </w:rPr>
            <w:t>AUTORITA’ RESPONSABILE</w:t>
          </w:r>
        </w:p>
      </w:tc>
    </w:tr>
  </w:tbl>
  <w:p w:rsidR="009F6AAC" w:rsidRDefault="009F6AAC" w:rsidP="00211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C" w:rsidRDefault="009F6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FA1"/>
    <w:multiLevelType w:val="hybridMultilevel"/>
    <w:tmpl w:val="90F8E43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B04CD3"/>
    <w:multiLevelType w:val="hybridMultilevel"/>
    <w:tmpl w:val="E30CD5E8"/>
    <w:lvl w:ilvl="0" w:tplc="04090017">
      <w:start w:val="1"/>
      <w:numFmt w:val="lowerLetter"/>
      <w:lvlText w:val="%1)"/>
      <w:lvlJc w:val="left"/>
      <w:pPr>
        <w:tabs>
          <w:tab w:val="num" w:pos="1140"/>
        </w:tabs>
        <w:ind w:left="1140" w:hanging="360"/>
      </w:pPr>
      <w:rPr>
        <w:rFonts w:cs="Times New Roman"/>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2">
    <w:nsid w:val="11E81327"/>
    <w:multiLevelType w:val="hybridMultilevel"/>
    <w:tmpl w:val="C5A4B1FA"/>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7006116"/>
    <w:multiLevelType w:val="hybridMultilevel"/>
    <w:tmpl w:val="BBC4EF7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7CC7B58"/>
    <w:multiLevelType w:val="hybridMultilevel"/>
    <w:tmpl w:val="78221E30"/>
    <w:lvl w:ilvl="0" w:tplc="8F5E817C">
      <w:start w:val="1"/>
      <w:numFmt w:val="bullet"/>
      <w:lvlText w:val=""/>
      <w:lvlJc w:val="left"/>
      <w:pPr>
        <w:tabs>
          <w:tab w:val="num" w:pos="720"/>
        </w:tabs>
        <w:ind w:left="720" w:hanging="360"/>
      </w:pPr>
      <w:rPr>
        <w:rFonts w:ascii="Wingdings" w:hAnsi="Wingdings" w:hint="default"/>
        <w:color w:val="00008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nsid w:val="2BB746B1"/>
    <w:multiLevelType w:val="hybridMultilevel"/>
    <w:tmpl w:val="95C8BE32"/>
    <w:lvl w:ilvl="0" w:tplc="0409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2E831DD7"/>
    <w:multiLevelType w:val="hybridMultilevel"/>
    <w:tmpl w:val="87FC41FE"/>
    <w:lvl w:ilvl="0" w:tplc="838C111E">
      <w:start w:val="1"/>
      <w:numFmt w:val="bullet"/>
      <w:lvlText w:val=""/>
      <w:lvlJc w:val="left"/>
      <w:pPr>
        <w:tabs>
          <w:tab w:val="num" w:pos="360"/>
        </w:tabs>
        <w:ind w:left="360" w:hanging="360"/>
      </w:pPr>
      <w:rPr>
        <w:rFonts w:ascii="Wingdings" w:hAnsi="Wingdings"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7A562DD"/>
    <w:multiLevelType w:val="hybridMultilevel"/>
    <w:tmpl w:val="AA7617C2"/>
    <w:lvl w:ilvl="0" w:tplc="A4EED722">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2487B11"/>
    <w:multiLevelType w:val="hybridMultilevel"/>
    <w:tmpl w:val="43349176"/>
    <w:lvl w:ilvl="0" w:tplc="E924B52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EF4488"/>
    <w:multiLevelType w:val="hybridMultilevel"/>
    <w:tmpl w:val="356E25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37D1A90"/>
    <w:multiLevelType w:val="hybridMultilevel"/>
    <w:tmpl w:val="8542D0CC"/>
    <w:lvl w:ilvl="0" w:tplc="E52A0704">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542E2332"/>
    <w:multiLevelType w:val="hybridMultilevel"/>
    <w:tmpl w:val="C446620E"/>
    <w:lvl w:ilvl="0" w:tplc="838C111E">
      <w:start w:val="1"/>
      <w:numFmt w:val="bullet"/>
      <w:lvlText w:val=""/>
      <w:lvlJc w:val="left"/>
      <w:pPr>
        <w:tabs>
          <w:tab w:val="num" w:pos="1440"/>
        </w:tabs>
        <w:ind w:left="1440" w:hanging="360"/>
      </w:pPr>
      <w:rPr>
        <w:rFonts w:ascii="Wingdings" w:hAnsi="Wingdings"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A955FB2"/>
    <w:multiLevelType w:val="hybridMultilevel"/>
    <w:tmpl w:val="D7FA15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28A1FF0"/>
    <w:multiLevelType w:val="hybridMultilevel"/>
    <w:tmpl w:val="A52C3B36"/>
    <w:lvl w:ilvl="0" w:tplc="F214693C">
      <w:start w:val="1"/>
      <w:numFmt w:val="bullet"/>
      <w:lvlText w:val="►"/>
      <w:lvlJc w:val="left"/>
      <w:pPr>
        <w:tabs>
          <w:tab w:val="num" w:pos="720"/>
        </w:tabs>
        <w:ind w:left="720" w:hanging="360"/>
      </w:pPr>
      <w:rPr>
        <w:rFonts w:ascii="Times New Roman" w:hAnsi="Times New Roman" w:hint="default"/>
      </w:rPr>
    </w:lvl>
    <w:lvl w:ilvl="1" w:tplc="A4C23292">
      <w:start w:val="1"/>
      <w:numFmt w:val="bullet"/>
      <w:lvlText w:val="►"/>
      <w:lvlJc w:val="left"/>
      <w:pPr>
        <w:tabs>
          <w:tab w:val="num" w:pos="1440"/>
        </w:tabs>
        <w:ind w:left="1440" w:hanging="360"/>
      </w:pPr>
      <w:rPr>
        <w:rFonts w:ascii="Times New Roman" w:hAnsi="Times New Roman" w:hint="default"/>
      </w:rPr>
    </w:lvl>
    <w:lvl w:ilvl="2" w:tplc="55620066">
      <w:start w:val="1"/>
      <w:numFmt w:val="bullet"/>
      <w:lvlText w:val="►"/>
      <w:lvlJc w:val="left"/>
      <w:pPr>
        <w:tabs>
          <w:tab w:val="num" w:pos="2160"/>
        </w:tabs>
        <w:ind w:left="2160" w:hanging="360"/>
      </w:pPr>
      <w:rPr>
        <w:rFonts w:ascii="Times New Roman" w:hAnsi="Times New Roman" w:hint="default"/>
      </w:rPr>
    </w:lvl>
    <w:lvl w:ilvl="3" w:tplc="800028AA">
      <w:start w:val="1"/>
      <w:numFmt w:val="bullet"/>
      <w:lvlText w:val="►"/>
      <w:lvlJc w:val="left"/>
      <w:pPr>
        <w:tabs>
          <w:tab w:val="num" w:pos="2880"/>
        </w:tabs>
        <w:ind w:left="2880" w:hanging="360"/>
      </w:pPr>
      <w:rPr>
        <w:rFonts w:ascii="Times New Roman" w:hAnsi="Times New Roman" w:hint="default"/>
      </w:rPr>
    </w:lvl>
    <w:lvl w:ilvl="4" w:tplc="8E68A33A">
      <w:start w:val="1"/>
      <w:numFmt w:val="bullet"/>
      <w:lvlText w:val="►"/>
      <w:lvlJc w:val="left"/>
      <w:pPr>
        <w:tabs>
          <w:tab w:val="num" w:pos="3600"/>
        </w:tabs>
        <w:ind w:left="3600" w:hanging="360"/>
      </w:pPr>
      <w:rPr>
        <w:rFonts w:ascii="Times New Roman" w:hAnsi="Times New Roman" w:hint="default"/>
      </w:rPr>
    </w:lvl>
    <w:lvl w:ilvl="5" w:tplc="5CD4A896">
      <w:start w:val="1"/>
      <w:numFmt w:val="bullet"/>
      <w:lvlText w:val="►"/>
      <w:lvlJc w:val="left"/>
      <w:pPr>
        <w:tabs>
          <w:tab w:val="num" w:pos="4320"/>
        </w:tabs>
        <w:ind w:left="4320" w:hanging="360"/>
      </w:pPr>
      <w:rPr>
        <w:rFonts w:ascii="Times New Roman" w:hAnsi="Times New Roman" w:hint="default"/>
      </w:rPr>
    </w:lvl>
    <w:lvl w:ilvl="6" w:tplc="37C26CBA">
      <w:start w:val="1"/>
      <w:numFmt w:val="bullet"/>
      <w:lvlText w:val="►"/>
      <w:lvlJc w:val="left"/>
      <w:pPr>
        <w:tabs>
          <w:tab w:val="num" w:pos="5040"/>
        </w:tabs>
        <w:ind w:left="5040" w:hanging="360"/>
      </w:pPr>
      <w:rPr>
        <w:rFonts w:ascii="Times New Roman" w:hAnsi="Times New Roman" w:hint="default"/>
      </w:rPr>
    </w:lvl>
    <w:lvl w:ilvl="7" w:tplc="BDF05B62">
      <w:start w:val="1"/>
      <w:numFmt w:val="bullet"/>
      <w:lvlText w:val="►"/>
      <w:lvlJc w:val="left"/>
      <w:pPr>
        <w:tabs>
          <w:tab w:val="num" w:pos="5760"/>
        </w:tabs>
        <w:ind w:left="5760" w:hanging="360"/>
      </w:pPr>
      <w:rPr>
        <w:rFonts w:ascii="Times New Roman" w:hAnsi="Times New Roman" w:hint="default"/>
      </w:rPr>
    </w:lvl>
    <w:lvl w:ilvl="8" w:tplc="569279F8">
      <w:start w:val="1"/>
      <w:numFmt w:val="bullet"/>
      <w:lvlText w:val="►"/>
      <w:lvlJc w:val="left"/>
      <w:pPr>
        <w:tabs>
          <w:tab w:val="num" w:pos="6480"/>
        </w:tabs>
        <w:ind w:left="6480" w:hanging="360"/>
      </w:pPr>
      <w:rPr>
        <w:rFonts w:ascii="Times New Roman" w:hAnsi="Times New Roman" w:hint="default"/>
      </w:rPr>
    </w:lvl>
  </w:abstractNum>
  <w:abstractNum w:abstractNumId="14">
    <w:nsid w:val="6CDD317D"/>
    <w:multiLevelType w:val="hybridMultilevel"/>
    <w:tmpl w:val="A54CEB96"/>
    <w:lvl w:ilvl="0" w:tplc="8F5E817C">
      <w:start w:val="1"/>
      <w:numFmt w:val="bullet"/>
      <w:lvlText w:val=""/>
      <w:lvlJc w:val="left"/>
      <w:pPr>
        <w:tabs>
          <w:tab w:val="num" w:pos="720"/>
        </w:tabs>
        <w:ind w:left="720" w:hanging="360"/>
      </w:pPr>
      <w:rPr>
        <w:rFonts w:ascii="Wingdings" w:hAnsi="Wingdings" w:hint="default"/>
        <w:color w:val="00008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5">
    <w:nsid w:val="6D645D3A"/>
    <w:multiLevelType w:val="hybridMultilevel"/>
    <w:tmpl w:val="25F47D3E"/>
    <w:lvl w:ilvl="0" w:tplc="04090017">
      <w:start w:val="1"/>
      <w:numFmt w:val="lowerLetter"/>
      <w:lvlText w:val="%1)"/>
      <w:lvlJc w:val="left"/>
      <w:pPr>
        <w:tabs>
          <w:tab w:val="num" w:pos="720"/>
        </w:tabs>
        <w:ind w:left="720" w:hanging="360"/>
      </w:pPr>
      <w:rPr>
        <w:rFonts w:cs="Times New Roman"/>
      </w:rPr>
    </w:lvl>
    <w:lvl w:ilvl="1" w:tplc="3D28AC9A">
      <w:start w:val="1"/>
      <w:numFmt w:val="lowerLetter"/>
      <w:lvlText w:val="%2)"/>
      <w:lvlJc w:val="left"/>
      <w:pPr>
        <w:ind w:left="1211" w:hanging="360"/>
      </w:pPr>
      <w:rPr>
        <w:rFonts w:ascii="Arial Narrow" w:eastAsia="Times New Roman" w:hAnsi="Arial Narrow" w:cs="Arial Narrow"/>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D6D1594"/>
    <w:multiLevelType w:val="hybridMultilevel"/>
    <w:tmpl w:val="29EE182E"/>
    <w:lvl w:ilvl="0" w:tplc="0410000F">
      <w:start w:val="1"/>
      <w:numFmt w:val="decimal"/>
      <w:lvlText w:val="%1."/>
      <w:lvlJc w:val="left"/>
      <w:pPr>
        <w:tabs>
          <w:tab w:val="num" w:pos="540"/>
        </w:tabs>
        <w:ind w:left="540" w:hanging="360"/>
      </w:pPr>
      <w:rPr>
        <w:rFonts w:cs="Times New Roman"/>
      </w:rPr>
    </w:lvl>
    <w:lvl w:ilvl="1" w:tplc="04100019">
      <w:start w:val="1"/>
      <w:numFmt w:val="lowerLetter"/>
      <w:lvlText w:val="%2."/>
      <w:lvlJc w:val="left"/>
      <w:pPr>
        <w:tabs>
          <w:tab w:val="num" w:pos="1260"/>
        </w:tabs>
        <w:ind w:left="1260" w:hanging="360"/>
      </w:pPr>
      <w:rPr>
        <w:rFonts w:cs="Times New Roman"/>
      </w:rPr>
    </w:lvl>
    <w:lvl w:ilvl="2" w:tplc="0410001B">
      <w:start w:val="1"/>
      <w:numFmt w:val="lowerRoman"/>
      <w:lvlText w:val="%3."/>
      <w:lvlJc w:val="right"/>
      <w:pPr>
        <w:tabs>
          <w:tab w:val="num" w:pos="1980"/>
        </w:tabs>
        <w:ind w:left="1980" w:hanging="180"/>
      </w:pPr>
      <w:rPr>
        <w:rFonts w:cs="Times New Roman"/>
      </w:rPr>
    </w:lvl>
    <w:lvl w:ilvl="3" w:tplc="0410000F">
      <w:start w:val="1"/>
      <w:numFmt w:val="decimal"/>
      <w:lvlText w:val="%4."/>
      <w:lvlJc w:val="left"/>
      <w:pPr>
        <w:tabs>
          <w:tab w:val="num" w:pos="2700"/>
        </w:tabs>
        <w:ind w:left="2700" w:hanging="360"/>
      </w:pPr>
      <w:rPr>
        <w:rFonts w:cs="Times New Roman"/>
      </w:rPr>
    </w:lvl>
    <w:lvl w:ilvl="4" w:tplc="04100019">
      <w:start w:val="1"/>
      <w:numFmt w:val="lowerLetter"/>
      <w:lvlText w:val="%5."/>
      <w:lvlJc w:val="left"/>
      <w:pPr>
        <w:tabs>
          <w:tab w:val="num" w:pos="3420"/>
        </w:tabs>
        <w:ind w:left="3420" w:hanging="360"/>
      </w:pPr>
      <w:rPr>
        <w:rFonts w:cs="Times New Roman"/>
      </w:rPr>
    </w:lvl>
    <w:lvl w:ilvl="5" w:tplc="0410001B">
      <w:start w:val="1"/>
      <w:numFmt w:val="lowerRoman"/>
      <w:lvlText w:val="%6."/>
      <w:lvlJc w:val="right"/>
      <w:pPr>
        <w:tabs>
          <w:tab w:val="num" w:pos="4140"/>
        </w:tabs>
        <w:ind w:left="4140" w:hanging="180"/>
      </w:pPr>
      <w:rPr>
        <w:rFonts w:cs="Times New Roman"/>
      </w:rPr>
    </w:lvl>
    <w:lvl w:ilvl="6" w:tplc="0410000F">
      <w:start w:val="1"/>
      <w:numFmt w:val="decimal"/>
      <w:lvlText w:val="%7."/>
      <w:lvlJc w:val="left"/>
      <w:pPr>
        <w:tabs>
          <w:tab w:val="num" w:pos="4860"/>
        </w:tabs>
        <w:ind w:left="4860" w:hanging="360"/>
      </w:pPr>
      <w:rPr>
        <w:rFonts w:cs="Times New Roman"/>
      </w:rPr>
    </w:lvl>
    <w:lvl w:ilvl="7" w:tplc="04100019">
      <w:start w:val="1"/>
      <w:numFmt w:val="lowerLetter"/>
      <w:lvlText w:val="%8."/>
      <w:lvlJc w:val="left"/>
      <w:pPr>
        <w:tabs>
          <w:tab w:val="num" w:pos="5580"/>
        </w:tabs>
        <w:ind w:left="5580" w:hanging="360"/>
      </w:pPr>
      <w:rPr>
        <w:rFonts w:cs="Times New Roman"/>
      </w:rPr>
    </w:lvl>
    <w:lvl w:ilvl="8" w:tplc="0410001B">
      <w:start w:val="1"/>
      <w:numFmt w:val="lowerRoman"/>
      <w:lvlText w:val="%9."/>
      <w:lvlJc w:val="right"/>
      <w:pPr>
        <w:tabs>
          <w:tab w:val="num" w:pos="6300"/>
        </w:tabs>
        <w:ind w:left="6300" w:hanging="180"/>
      </w:pPr>
      <w:rPr>
        <w:rFonts w:cs="Times New Roman"/>
      </w:rPr>
    </w:lvl>
  </w:abstractNum>
  <w:num w:numId="1">
    <w:abstractNumId w:val="6"/>
  </w:num>
  <w:num w:numId="2">
    <w:abstractNumId w:val="0"/>
  </w:num>
  <w:num w:numId="3">
    <w:abstractNumId w:val="3"/>
  </w:num>
  <w:num w:numId="4">
    <w:abstractNumId w:val="11"/>
  </w:num>
  <w:num w:numId="5">
    <w:abstractNumId w:val="2"/>
  </w:num>
  <w:num w:numId="6">
    <w:abstractNumId w:val="1"/>
  </w:num>
  <w:num w:numId="7">
    <w:abstractNumId w:val="7"/>
  </w:num>
  <w:num w:numId="8">
    <w:abstractNumId w:val="13"/>
  </w:num>
  <w:num w:numId="9">
    <w:abstractNumId w:val="9"/>
  </w:num>
  <w:num w:numId="10">
    <w:abstractNumId w:val="14"/>
  </w:num>
  <w:num w:numId="11">
    <w:abstractNumId w:val="4"/>
  </w:num>
  <w:num w:numId="12">
    <w:abstractNumId w:val="15"/>
  </w:num>
  <w:num w:numId="13">
    <w:abstractNumId w:val="5"/>
  </w:num>
  <w:num w:numId="14">
    <w:abstractNumId w:val="10"/>
  </w:num>
  <w:num w:numId="15">
    <w:abstractNumId w:val="16"/>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4"/>
  <w:documentProtection w:edit="forms" w:formatting="1" w:enforcement="0"/>
  <w:defaultTabStop w:val="737"/>
  <w:hyphenationZone w:val="283"/>
  <w:doNotHyphenateCaps/>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2A9"/>
    <w:rsid w:val="000002CE"/>
    <w:rsid w:val="00001765"/>
    <w:rsid w:val="0000736A"/>
    <w:rsid w:val="0001000E"/>
    <w:rsid w:val="00011F31"/>
    <w:rsid w:val="000157C1"/>
    <w:rsid w:val="0001632C"/>
    <w:rsid w:val="00016FA7"/>
    <w:rsid w:val="00017195"/>
    <w:rsid w:val="00022452"/>
    <w:rsid w:val="00022752"/>
    <w:rsid w:val="00030F47"/>
    <w:rsid w:val="00031C4D"/>
    <w:rsid w:val="00035475"/>
    <w:rsid w:val="00043867"/>
    <w:rsid w:val="00043E4E"/>
    <w:rsid w:val="00046BDA"/>
    <w:rsid w:val="00046FAF"/>
    <w:rsid w:val="00051807"/>
    <w:rsid w:val="00056036"/>
    <w:rsid w:val="00056365"/>
    <w:rsid w:val="00061DA1"/>
    <w:rsid w:val="00063103"/>
    <w:rsid w:val="00066683"/>
    <w:rsid w:val="000675D3"/>
    <w:rsid w:val="00071380"/>
    <w:rsid w:val="00074714"/>
    <w:rsid w:val="000824FC"/>
    <w:rsid w:val="00084BE3"/>
    <w:rsid w:val="00086475"/>
    <w:rsid w:val="000915D4"/>
    <w:rsid w:val="00091D71"/>
    <w:rsid w:val="00092E7D"/>
    <w:rsid w:val="000A1135"/>
    <w:rsid w:val="000A1FD1"/>
    <w:rsid w:val="000B783D"/>
    <w:rsid w:val="000C0E74"/>
    <w:rsid w:val="000C220F"/>
    <w:rsid w:val="000C5FB5"/>
    <w:rsid w:val="000D2F87"/>
    <w:rsid w:val="000D569A"/>
    <w:rsid w:val="000D78CC"/>
    <w:rsid w:val="000E184E"/>
    <w:rsid w:val="000E22A9"/>
    <w:rsid w:val="000E3AFA"/>
    <w:rsid w:val="000E5065"/>
    <w:rsid w:val="000E7F42"/>
    <w:rsid w:val="00104592"/>
    <w:rsid w:val="001065C6"/>
    <w:rsid w:val="001134AB"/>
    <w:rsid w:val="001170C9"/>
    <w:rsid w:val="00117554"/>
    <w:rsid w:val="00122B07"/>
    <w:rsid w:val="00125495"/>
    <w:rsid w:val="00126C97"/>
    <w:rsid w:val="00127142"/>
    <w:rsid w:val="001315D7"/>
    <w:rsid w:val="001348C2"/>
    <w:rsid w:val="001406B1"/>
    <w:rsid w:val="00141B66"/>
    <w:rsid w:val="00145ECB"/>
    <w:rsid w:val="00146C9A"/>
    <w:rsid w:val="00151A09"/>
    <w:rsid w:val="0016350F"/>
    <w:rsid w:val="0016512C"/>
    <w:rsid w:val="0017020B"/>
    <w:rsid w:val="00171449"/>
    <w:rsid w:val="00176F22"/>
    <w:rsid w:val="00177D5F"/>
    <w:rsid w:val="00180613"/>
    <w:rsid w:val="001862EF"/>
    <w:rsid w:val="00193CCA"/>
    <w:rsid w:val="0019490B"/>
    <w:rsid w:val="00195A92"/>
    <w:rsid w:val="001969B5"/>
    <w:rsid w:val="001A64F0"/>
    <w:rsid w:val="001A7685"/>
    <w:rsid w:val="001B1793"/>
    <w:rsid w:val="001B1CD4"/>
    <w:rsid w:val="001B3D53"/>
    <w:rsid w:val="001B59A4"/>
    <w:rsid w:val="001B652A"/>
    <w:rsid w:val="001C1085"/>
    <w:rsid w:val="001C2A73"/>
    <w:rsid w:val="001C2AC5"/>
    <w:rsid w:val="001D385F"/>
    <w:rsid w:val="001E2D27"/>
    <w:rsid w:val="001E6B65"/>
    <w:rsid w:val="001E6D41"/>
    <w:rsid w:val="001F646E"/>
    <w:rsid w:val="002071D5"/>
    <w:rsid w:val="00207CCE"/>
    <w:rsid w:val="00211C8D"/>
    <w:rsid w:val="0021537C"/>
    <w:rsid w:val="002167B3"/>
    <w:rsid w:val="002236D8"/>
    <w:rsid w:val="00233E3F"/>
    <w:rsid w:val="00240812"/>
    <w:rsid w:val="002440DC"/>
    <w:rsid w:val="00245593"/>
    <w:rsid w:val="00245AE5"/>
    <w:rsid w:val="00247519"/>
    <w:rsid w:val="0025548F"/>
    <w:rsid w:val="00260C02"/>
    <w:rsid w:val="00262B55"/>
    <w:rsid w:val="002642F0"/>
    <w:rsid w:val="00264400"/>
    <w:rsid w:val="0026480E"/>
    <w:rsid w:val="00272598"/>
    <w:rsid w:val="00273CC4"/>
    <w:rsid w:val="0027426F"/>
    <w:rsid w:val="00277EA5"/>
    <w:rsid w:val="00277FB0"/>
    <w:rsid w:val="0028369F"/>
    <w:rsid w:val="0029021E"/>
    <w:rsid w:val="00290822"/>
    <w:rsid w:val="00292900"/>
    <w:rsid w:val="0029307E"/>
    <w:rsid w:val="002A3C0C"/>
    <w:rsid w:val="002A5468"/>
    <w:rsid w:val="002C2E2A"/>
    <w:rsid w:val="002C4B93"/>
    <w:rsid w:val="002D1992"/>
    <w:rsid w:val="002D59E1"/>
    <w:rsid w:val="002D70E3"/>
    <w:rsid w:val="002D72C2"/>
    <w:rsid w:val="002E2ABE"/>
    <w:rsid w:val="002E33E0"/>
    <w:rsid w:val="002E39E3"/>
    <w:rsid w:val="002E52E8"/>
    <w:rsid w:val="002F094A"/>
    <w:rsid w:val="002F1671"/>
    <w:rsid w:val="003004AC"/>
    <w:rsid w:val="003146CD"/>
    <w:rsid w:val="003166E0"/>
    <w:rsid w:val="00320081"/>
    <w:rsid w:val="0032105C"/>
    <w:rsid w:val="003234FF"/>
    <w:rsid w:val="003246CF"/>
    <w:rsid w:val="00326118"/>
    <w:rsid w:val="00332E0F"/>
    <w:rsid w:val="0033666E"/>
    <w:rsid w:val="00336ECA"/>
    <w:rsid w:val="00340FE9"/>
    <w:rsid w:val="003537BA"/>
    <w:rsid w:val="00354BF9"/>
    <w:rsid w:val="00356BCA"/>
    <w:rsid w:val="00365307"/>
    <w:rsid w:val="00370C92"/>
    <w:rsid w:val="00374A9A"/>
    <w:rsid w:val="00396E80"/>
    <w:rsid w:val="003A1525"/>
    <w:rsid w:val="003A1EBA"/>
    <w:rsid w:val="003A27D2"/>
    <w:rsid w:val="003A3293"/>
    <w:rsid w:val="003A4D22"/>
    <w:rsid w:val="003A6852"/>
    <w:rsid w:val="003B3C94"/>
    <w:rsid w:val="003B4C36"/>
    <w:rsid w:val="003B5C9F"/>
    <w:rsid w:val="003C0027"/>
    <w:rsid w:val="003C14FD"/>
    <w:rsid w:val="003C3E92"/>
    <w:rsid w:val="003D347E"/>
    <w:rsid w:val="003D3C6F"/>
    <w:rsid w:val="003D5248"/>
    <w:rsid w:val="003D695F"/>
    <w:rsid w:val="003E3528"/>
    <w:rsid w:val="003E554E"/>
    <w:rsid w:val="003E6883"/>
    <w:rsid w:val="003E6B84"/>
    <w:rsid w:val="003F24E8"/>
    <w:rsid w:val="003F2688"/>
    <w:rsid w:val="00400204"/>
    <w:rsid w:val="004009E1"/>
    <w:rsid w:val="00400E7B"/>
    <w:rsid w:val="00410477"/>
    <w:rsid w:val="00410F88"/>
    <w:rsid w:val="00412A74"/>
    <w:rsid w:val="004139BD"/>
    <w:rsid w:val="0041597C"/>
    <w:rsid w:val="00421EC2"/>
    <w:rsid w:val="00422353"/>
    <w:rsid w:val="0042310B"/>
    <w:rsid w:val="004232B2"/>
    <w:rsid w:val="00425AB4"/>
    <w:rsid w:val="0042626E"/>
    <w:rsid w:val="004270F8"/>
    <w:rsid w:val="004305FB"/>
    <w:rsid w:val="00432BB6"/>
    <w:rsid w:val="00432CC3"/>
    <w:rsid w:val="00434861"/>
    <w:rsid w:val="00434BEC"/>
    <w:rsid w:val="00435025"/>
    <w:rsid w:val="0044041E"/>
    <w:rsid w:val="00440F03"/>
    <w:rsid w:val="00444A53"/>
    <w:rsid w:val="00452566"/>
    <w:rsid w:val="004624DE"/>
    <w:rsid w:val="00474172"/>
    <w:rsid w:val="00475B3B"/>
    <w:rsid w:val="004766BE"/>
    <w:rsid w:val="00476D68"/>
    <w:rsid w:val="00480FC7"/>
    <w:rsid w:val="00481385"/>
    <w:rsid w:val="00491EB9"/>
    <w:rsid w:val="004932FB"/>
    <w:rsid w:val="004951FF"/>
    <w:rsid w:val="00496196"/>
    <w:rsid w:val="004970ED"/>
    <w:rsid w:val="004A04C5"/>
    <w:rsid w:val="004A177B"/>
    <w:rsid w:val="004B1707"/>
    <w:rsid w:val="004B439A"/>
    <w:rsid w:val="004C05FA"/>
    <w:rsid w:val="004C3A18"/>
    <w:rsid w:val="004C3FFA"/>
    <w:rsid w:val="004C6F02"/>
    <w:rsid w:val="004D0C68"/>
    <w:rsid w:val="004D10C8"/>
    <w:rsid w:val="004D1CCE"/>
    <w:rsid w:val="004D6E48"/>
    <w:rsid w:val="004D70BD"/>
    <w:rsid w:val="004E23CE"/>
    <w:rsid w:val="004E600E"/>
    <w:rsid w:val="004E6386"/>
    <w:rsid w:val="004E7E8A"/>
    <w:rsid w:val="004F090A"/>
    <w:rsid w:val="004F793E"/>
    <w:rsid w:val="00500564"/>
    <w:rsid w:val="00503BC6"/>
    <w:rsid w:val="00503FFE"/>
    <w:rsid w:val="005041E3"/>
    <w:rsid w:val="00504610"/>
    <w:rsid w:val="0050723F"/>
    <w:rsid w:val="00511B86"/>
    <w:rsid w:val="005147C5"/>
    <w:rsid w:val="00520F60"/>
    <w:rsid w:val="00521626"/>
    <w:rsid w:val="00527183"/>
    <w:rsid w:val="00532974"/>
    <w:rsid w:val="0053304E"/>
    <w:rsid w:val="005349A8"/>
    <w:rsid w:val="00536C05"/>
    <w:rsid w:val="00536C8E"/>
    <w:rsid w:val="005401D8"/>
    <w:rsid w:val="005438AE"/>
    <w:rsid w:val="00545809"/>
    <w:rsid w:val="00547139"/>
    <w:rsid w:val="00552D62"/>
    <w:rsid w:val="00555791"/>
    <w:rsid w:val="00555892"/>
    <w:rsid w:val="00560A16"/>
    <w:rsid w:val="00576090"/>
    <w:rsid w:val="00585C6A"/>
    <w:rsid w:val="005905E1"/>
    <w:rsid w:val="005908F6"/>
    <w:rsid w:val="005951EF"/>
    <w:rsid w:val="005B5AA4"/>
    <w:rsid w:val="005B7686"/>
    <w:rsid w:val="005C13D1"/>
    <w:rsid w:val="005D3751"/>
    <w:rsid w:val="005E1173"/>
    <w:rsid w:val="005E2BD4"/>
    <w:rsid w:val="005E31BE"/>
    <w:rsid w:val="005E41F0"/>
    <w:rsid w:val="005E5324"/>
    <w:rsid w:val="005E7AC8"/>
    <w:rsid w:val="005F6684"/>
    <w:rsid w:val="006008F7"/>
    <w:rsid w:val="00600C87"/>
    <w:rsid w:val="0060319F"/>
    <w:rsid w:val="00603897"/>
    <w:rsid w:val="00607A12"/>
    <w:rsid w:val="0061166D"/>
    <w:rsid w:val="00615762"/>
    <w:rsid w:val="0062446E"/>
    <w:rsid w:val="00624778"/>
    <w:rsid w:val="00625F59"/>
    <w:rsid w:val="00635FF3"/>
    <w:rsid w:val="006435E6"/>
    <w:rsid w:val="00644123"/>
    <w:rsid w:val="00644241"/>
    <w:rsid w:val="00650CA4"/>
    <w:rsid w:val="00652822"/>
    <w:rsid w:val="00655973"/>
    <w:rsid w:val="00657A44"/>
    <w:rsid w:val="00676B4A"/>
    <w:rsid w:val="006816A1"/>
    <w:rsid w:val="00685A80"/>
    <w:rsid w:val="00685D91"/>
    <w:rsid w:val="0069696B"/>
    <w:rsid w:val="006A0EC7"/>
    <w:rsid w:val="006A1096"/>
    <w:rsid w:val="006A2063"/>
    <w:rsid w:val="006A2244"/>
    <w:rsid w:val="006A230F"/>
    <w:rsid w:val="006B081F"/>
    <w:rsid w:val="006B4DE6"/>
    <w:rsid w:val="006B674C"/>
    <w:rsid w:val="006C40F4"/>
    <w:rsid w:val="006C4ACC"/>
    <w:rsid w:val="006D46B9"/>
    <w:rsid w:val="006D5D48"/>
    <w:rsid w:val="00702211"/>
    <w:rsid w:val="00711179"/>
    <w:rsid w:val="007136C8"/>
    <w:rsid w:val="007202D3"/>
    <w:rsid w:val="0072165E"/>
    <w:rsid w:val="00722865"/>
    <w:rsid w:val="0072738A"/>
    <w:rsid w:val="0073469F"/>
    <w:rsid w:val="00742502"/>
    <w:rsid w:val="00744B22"/>
    <w:rsid w:val="00746579"/>
    <w:rsid w:val="0075106C"/>
    <w:rsid w:val="0075280E"/>
    <w:rsid w:val="00754119"/>
    <w:rsid w:val="00754BC6"/>
    <w:rsid w:val="0076629F"/>
    <w:rsid w:val="00766900"/>
    <w:rsid w:val="007720A3"/>
    <w:rsid w:val="00773287"/>
    <w:rsid w:val="00773CBB"/>
    <w:rsid w:val="00776F48"/>
    <w:rsid w:val="00780746"/>
    <w:rsid w:val="00786589"/>
    <w:rsid w:val="00790A1E"/>
    <w:rsid w:val="00790C3A"/>
    <w:rsid w:val="007A6AD9"/>
    <w:rsid w:val="007A6F58"/>
    <w:rsid w:val="007A7EE9"/>
    <w:rsid w:val="007B190F"/>
    <w:rsid w:val="007B367C"/>
    <w:rsid w:val="007B43C5"/>
    <w:rsid w:val="007C4B0E"/>
    <w:rsid w:val="007C5B42"/>
    <w:rsid w:val="007D5674"/>
    <w:rsid w:val="007D7CDE"/>
    <w:rsid w:val="007E0F78"/>
    <w:rsid w:val="007E37EA"/>
    <w:rsid w:val="007E5C96"/>
    <w:rsid w:val="007F0C4F"/>
    <w:rsid w:val="007F1112"/>
    <w:rsid w:val="007F6638"/>
    <w:rsid w:val="008006FD"/>
    <w:rsid w:val="0080305D"/>
    <w:rsid w:val="00807DA0"/>
    <w:rsid w:val="00814728"/>
    <w:rsid w:val="00814CA7"/>
    <w:rsid w:val="00821C09"/>
    <w:rsid w:val="00821FC5"/>
    <w:rsid w:val="00826336"/>
    <w:rsid w:val="00826DC9"/>
    <w:rsid w:val="008273AF"/>
    <w:rsid w:val="00830E8E"/>
    <w:rsid w:val="00831C63"/>
    <w:rsid w:val="008357E8"/>
    <w:rsid w:val="00843D51"/>
    <w:rsid w:val="00845482"/>
    <w:rsid w:val="00846E14"/>
    <w:rsid w:val="008500A9"/>
    <w:rsid w:val="008509BF"/>
    <w:rsid w:val="008549C7"/>
    <w:rsid w:val="0085722C"/>
    <w:rsid w:val="0086690A"/>
    <w:rsid w:val="008708A5"/>
    <w:rsid w:val="008735B2"/>
    <w:rsid w:val="0087528A"/>
    <w:rsid w:val="00875E19"/>
    <w:rsid w:val="008853FA"/>
    <w:rsid w:val="008A161D"/>
    <w:rsid w:val="008A2654"/>
    <w:rsid w:val="008A38C0"/>
    <w:rsid w:val="008B37ED"/>
    <w:rsid w:val="008B7DF8"/>
    <w:rsid w:val="008C0D58"/>
    <w:rsid w:val="008C7593"/>
    <w:rsid w:val="008D398C"/>
    <w:rsid w:val="008D597B"/>
    <w:rsid w:val="008E4581"/>
    <w:rsid w:val="008E5A30"/>
    <w:rsid w:val="008E6393"/>
    <w:rsid w:val="008E7991"/>
    <w:rsid w:val="008E7B8A"/>
    <w:rsid w:val="008E7DD8"/>
    <w:rsid w:val="008F016D"/>
    <w:rsid w:val="008F5D86"/>
    <w:rsid w:val="008F7838"/>
    <w:rsid w:val="00900E54"/>
    <w:rsid w:val="009013AA"/>
    <w:rsid w:val="009034E5"/>
    <w:rsid w:val="00906ECB"/>
    <w:rsid w:val="009075A2"/>
    <w:rsid w:val="009104A1"/>
    <w:rsid w:val="00911FF5"/>
    <w:rsid w:val="0091208D"/>
    <w:rsid w:val="009127F0"/>
    <w:rsid w:val="00914207"/>
    <w:rsid w:val="00914C57"/>
    <w:rsid w:val="0091678C"/>
    <w:rsid w:val="009212C1"/>
    <w:rsid w:val="009248EF"/>
    <w:rsid w:val="00927554"/>
    <w:rsid w:val="00941E27"/>
    <w:rsid w:val="00945403"/>
    <w:rsid w:val="00947D8D"/>
    <w:rsid w:val="00950B60"/>
    <w:rsid w:val="00960342"/>
    <w:rsid w:val="0096042F"/>
    <w:rsid w:val="00971F8F"/>
    <w:rsid w:val="00972854"/>
    <w:rsid w:val="00973BF1"/>
    <w:rsid w:val="00974D14"/>
    <w:rsid w:val="00975C95"/>
    <w:rsid w:val="00981C16"/>
    <w:rsid w:val="00982345"/>
    <w:rsid w:val="00985E16"/>
    <w:rsid w:val="0098686C"/>
    <w:rsid w:val="00986B09"/>
    <w:rsid w:val="00990F30"/>
    <w:rsid w:val="00991696"/>
    <w:rsid w:val="009950E4"/>
    <w:rsid w:val="00997959"/>
    <w:rsid w:val="00997EBB"/>
    <w:rsid w:val="009A3205"/>
    <w:rsid w:val="009A5B05"/>
    <w:rsid w:val="009A68E2"/>
    <w:rsid w:val="009B3085"/>
    <w:rsid w:val="009C373C"/>
    <w:rsid w:val="009C52A7"/>
    <w:rsid w:val="009D5F99"/>
    <w:rsid w:val="009E0EA8"/>
    <w:rsid w:val="009E118F"/>
    <w:rsid w:val="009F07B2"/>
    <w:rsid w:val="009F0810"/>
    <w:rsid w:val="009F08AD"/>
    <w:rsid w:val="009F1C00"/>
    <w:rsid w:val="009F1F8E"/>
    <w:rsid w:val="009F6AAC"/>
    <w:rsid w:val="00A02DAE"/>
    <w:rsid w:val="00A048A9"/>
    <w:rsid w:val="00A0625E"/>
    <w:rsid w:val="00A12517"/>
    <w:rsid w:val="00A13675"/>
    <w:rsid w:val="00A15944"/>
    <w:rsid w:val="00A23855"/>
    <w:rsid w:val="00A23B30"/>
    <w:rsid w:val="00A24206"/>
    <w:rsid w:val="00A33B0C"/>
    <w:rsid w:val="00A35697"/>
    <w:rsid w:val="00A37E9E"/>
    <w:rsid w:val="00A41F71"/>
    <w:rsid w:val="00A44BFF"/>
    <w:rsid w:val="00A45E01"/>
    <w:rsid w:val="00A54C5E"/>
    <w:rsid w:val="00A57C78"/>
    <w:rsid w:val="00A6046A"/>
    <w:rsid w:val="00A616D3"/>
    <w:rsid w:val="00A61C1C"/>
    <w:rsid w:val="00A6613C"/>
    <w:rsid w:val="00A67099"/>
    <w:rsid w:val="00A7457A"/>
    <w:rsid w:val="00A76E58"/>
    <w:rsid w:val="00A852C9"/>
    <w:rsid w:val="00A86C35"/>
    <w:rsid w:val="00A8791F"/>
    <w:rsid w:val="00A93C3D"/>
    <w:rsid w:val="00AA098B"/>
    <w:rsid w:val="00AA62A8"/>
    <w:rsid w:val="00AB2406"/>
    <w:rsid w:val="00AB4100"/>
    <w:rsid w:val="00AB45C7"/>
    <w:rsid w:val="00AE0D71"/>
    <w:rsid w:val="00AE42D3"/>
    <w:rsid w:val="00AF46DA"/>
    <w:rsid w:val="00AF573D"/>
    <w:rsid w:val="00AF5BFA"/>
    <w:rsid w:val="00AF7791"/>
    <w:rsid w:val="00B00EF8"/>
    <w:rsid w:val="00B03092"/>
    <w:rsid w:val="00B06B12"/>
    <w:rsid w:val="00B14657"/>
    <w:rsid w:val="00B178B1"/>
    <w:rsid w:val="00B23102"/>
    <w:rsid w:val="00B27702"/>
    <w:rsid w:val="00B31DF0"/>
    <w:rsid w:val="00B349E5"/>
    <w:rsid w:val="00B35251"/>
    <w:rsid w:val="00B357A7"/>
    <w:rsid w:val="00B3726D"/>
    <w:rsid w:val="00B511C6"/>
    <w:rsid w:val="00B51504"/>
    <w:rsid w:val="00B556AA"/>
    <w:rsid w:val="00B56F7E"/>
    <w:rsid w:val="00B57077"/>
    <w:rsid w:val="00B62091"/>
    <w:rsid w:val="00B63F8E"/>
    <w:rsid w:val="00B665ED"/>
    <w:rsid w:val="00B672E4"/>
    <w:rsid w:val="00B74D53"/>
    <w:rsid w:val="00B75B94"/>
    <w:rsid w:val="00B76C16"/>
    <w:rsid w:val="00B770EF"/>
    <w:rsid w:val="00B839E7"/>
    <w:rsid w:val="00B84152"/>
    <w:rsid w:val="00B8421F"/>
    <w:rsid w:val="00B84A03"/>
    <w:rsid w:val="00B87D93"/>
    <w:rsid w:val="00B92959"/>
    <w:rsid w:val="00B93812"/>
    <w:rsid w:val="00B93CE5"/>
    <w:rsid w:val="00B96AE1"/>
    <w:rsid w:val="00BB179F"/>
    <w:rsid w:val="00BB38F2"/>
    <w:rsid w:val="00BB6503"/>
    <w:rsid w:val="00BC1F74"/>
    <w:rsid w:val="00BC59D0"/>
    <w:rsid w:val="00BC6252"/>
    <w:rsid w:val="00BD1849"/>
    <w:rsid w:val="00BD1E88"/>
    <w:rsid w:val="00BD33AC"/>
    <w:rsid w:val="00BE0D04"/>
    <w:rsid w:val="00BE5F88"/>
    <w:rsid w:val="00BE62AF"/>
    <w:rsid w:val="00BF3D90"/>
    <w:rsid w:val="00C014DB"/>
    <w:rsid w:val="00C0235D"/>
    <w:rsid w:val="00C11F88"/>
    <w:rsid w:val="00C16BAA"/>
    <w:rsid w:val="00C222D9"/>
    <w:rsid w:val="00C24836"/>
    <w:rsid w:val="00C268E5"/>
    <w:rsid w:val="00C35F1B"/>
    <w:rsid w:val="00C371CD"/>
    <w:rsid w:val="00C423F6"/>
    <w:rsid w:val="00C51FB9"/>
    <w:rsid w:val="00C51FC8"/>
    <w:rsid w:val="00C53D42"/>
    <w:rsid w:val="00C54816"/>
    <w:rsid w:val="00C559EE"/>
    <w:rsid w:val="00C65655"/>
    <w:rsid w:val="00C65F8F"/>
    <w:rsid w:val="00C66A4F"/>
    <w:rsid w:val="00C70C7A"/>
    <w:rsid w:val="00C70EB3"/>
    <w:rsid w:val="00C80F9F"/>
    <w:rsid w:val="00C83993"/>
    <w:rsid w:val="00C909F2"/>
    <w:rsid w:val="00C9642B"/>
    <w:rsid w:val="00CA0297"/>
    <w:rsid w:val="00CA7090"/>
    <w:rsid w:val="00CB61F9"/>
    <w:rsid w:val="00CC02C5"/>
    <w:rsid w:val="00CC23B9"/>
    <w:rsid w:val="00CC240C"/>
    <w:rsid w:val="00CC5CBF"/>
    <w:rsid w:val="00CC6BDF"/>
    <w:rsid w:val="00CC7C8B"/>
    <w:rsid w:val="00CD2330"/>
    <w:rsid w:val="00CE040F"/>
    <w:rsid w:val="00CE1882"/>
    <w:rsid w:val="00CE3E46"/>
    <w:rsid w:val="00CE7840"/>
    <w:rsid w:val="00CF054C"/>
    <w:rsid w:val="00CF4F2B"/>
    <w:rsid w:val="00CF5CBF"/>
    <w:rsid w:val="00D00B18"/>
    <w:rsid w:val="00D0532E"/>
    <w:rsid w:val="00D07132"/>
    <w:rsid w:val="00D149FB"/>
    <w:rsid w:val="00D15DD7"/>
    <w:rsid w:val="00D25867"/>
    <w:rsid w:val="00D3219A"/>
    <w:rsid w:val="00D32E20"/>
    <w:rsid w:val="00D40FF7"/>
    <w:rsid w:val="00D416B6"/>
    <w:rsid w:val="00D4268A"/>
    <w:rsid w:val="00D440BF"/>
    <w:rsid w:val="00D5106A"/>
    <w:rsid w:val="00D52B7C"/>
    <w:rsid w:val="00D53AD4"/>
    <w:rsid w:val="00D54464"/>
    <w:rsid w:val="00D578A6"/>
    <w:rsid w:val="00D60035"/>
    <w:rsid w:val="00D600CE"/>
    <w:rsid w:val="00D61770"/>
    <w:rsid w:val="00D63259"/>
    <w:rsid w:val="00D63366"/>
    <w:rsid w:val="00D73D4D"/>
    <w:rsid w:val="00D74A50"/>
    <w:rsid w:val="00D75E32"/>
    <w:rsid w:val="00D75EA3"/>
    <w:rsid w:val="00D8322E"/>
    <w:rsid w:val="00D837CD"/>
    <w:rsid w:val="00D91A0F"/>
    <w:rsid w:val="00DA13DB"/>
    <w:rsid w:val="00DA24D7"/>
    <w:rsid w:val="00DA5ED4"/>
    <w:rsid w:val="00DA6ECE"/>
    <w:rsid w:val="00DB215F"/>
    <w:rsid w:val="00DB2C91"/>
    <w:rsid w:val="00DB62BE"/>
    <w:rsid w:val="00DC1A9E"/>
    <w:rsid w:val="00DC3312"/>
    <w:rsid w:val="00DC3E67"/>
    <w:rsid w:val="00DC6EFD"/>
    <w:rsid w:val="00DE1278"/>
    <w:rsid w:val="00DE3710"/>
    <w:rsid w:val="00E01F93"/>
    <w:rsid w:val="00E04EC7"/>
    <w:rsid w:val="00E11829"/>
    <w:rsid w:val="00E1245E"/>
    <w:rsid w:val="00E221AD"/>
    <w:rsid w:val="00E34DAB"/>
    <w:rsid w:val="00E41254"/>
    <w:rsid w:val="00E4217F"/>
    <w:rsid w:val="00E42916"/>
    <w:rsid w:val="00E461B7"/>
    <w:rsid w:val="00E47016"/>
    <w:rsid w:val="00E51176"/>
    <w:rsid w:val="00E55195"/>
    <w:rsid w:val="00E56E15"/>
    <w:rsid w:val="00E61544"/>
    <w:rsid w:val="00E66F16"/>
    <w:rsid w:val="00E73D16"/>
    <w:rsid w:val="00E828DD"/>
    <w:rsid w:val="00E834B8"/>
    <w:rsid w:val="00EA0AFA"/>
    <w:rsid w:val="00EA3B2D"/>
    <w:rsid w:val="00EA4FCC"/>
    <w:rsid w:val="00EB6DA2"/>
    <w:rsid w:val="00EC4F09"/>
    <w:rsid w:val="00ED0100"/>
    <w:rsid w:val="00ED0861"/>
    <w:rsid w:val="00ED2D18"/>
    <w:rsid w:val="00ED722A"/>
    <w:rsid w:val="00EE0B49"/>
    <w:rsid w:val="00EE0BD8"/>
    <w:rsid w:val="00EE4717"/>
    <w:rsid w:val="00EE7279"/>
    <w:rsid w:val="00EE7666"/>
    <w:rsid w:val="00EE7CB7"/>
    <w:rsid w:val="00F01288"/>
    <w:rsid w:val="00F025D5"/>
    <w:rsid w:val="00F038F2"/>
    <w:rsid w:val="00F108E7"/>
    <w:rsid w:val="00F16842"/>
    <w:rsid w:val="00F16918"/>
    <w:rsid w:val="00F16A28"/>
    <w:rsid w:val="00F17246"/>
    <w:rsid w:val="00F20146"/>
    <w:rsid w:val="00F23471"/>
    <w:rsid w:val="00F26400"/>
    <w:rsid w:val="00F30419"/>
    <w:rsid w:val="00F31230"/>
    <w:rsid w:val="00F330CF"/>
    <w:rsid w:val="00F33B1C"/>
    <w:rsid w:val="00F36759"/>
    <w:rsid w:val="00F40A4A"/>
    <w:rsid w:val="00F51C77"/>
    <w:rsid w:val="00F5288C"/>
    <w:rsid w:val="00F56E1F"/>
    <w:rsid w:val="00F626A7"/>
    <w:rsid w:val="00F6643A"/>
    <w:rsid w:val="00F66E49"/>
    <w:rsid w:val="00F71450"/>
    <w:rsid w:val="00F82034"/>
    <w:rsid w:val="00F83B50"/>
    <w:rsid w:val="00F83E3B"/>
    <w:rsid w:val="00F90421"/>
    <w:rsid w:val="00F93E1B"/>
    <w:rsid w:val="00F94396"/>
    <w:rsid w:val="00F97BD1"/>
    <w:rsid w:val="00FA0170"/>
    <w:rsid w:val="00FA043B"/>
    <w:rsid w:val="00FA2ADA"/>
    <w:rsid w:val="00FA4890"/>
    <w:rsid w:val="00FB4559"/>
    <w:rsid w:val="00FB6A6A"/>
    <w:rsid w:val="00FD600A"/>
    <w:rsid w:val="00FE4CEA"/>
    <w:rsid w:val="00FF264D"/>
    <w:rsid w:val="00FF2F7D"/>
    <w:rsid w:val="00FF67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10"/>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locked/>
    <w:pPr>
      <w:keepNext/>
      <w:keepLines/>
      <w:spacing w:before="200"/>
      <w:outlineLvl w:val="1"/>
    </w:pPr>
    <w:rPr>
      <w:rFonts w:ascii="Cambria" w:hAnsi="Cambria"/>
      <w:b/>
      <w:bCs/>
      <w:color w:val="4F81BD"/>
      <w:sz w:val="26"/>
      <w:szCs w:val="26"/>
      <w:lang w:val="en-US"/>
    </w:rPr>
  </w:style>
  <w:style w:type="paragraph" w:styleId="Heading3">
    <w:name w:val="heading 3"/>
    <w:basedOn w:val="Normal"/>
    <w:next w:val="Normal"/>
    <w:link w:val="Heading3Char"/>
    <w:uiPriority w:val="99"/>
    <w:qFormat/>
    <w:locked/>
    <w:pPr>
      <w:keepNext/>
      <w:keepLines/>
      <w:spacing w:before="200"/>
      <w:outlineLvl w:val="2"/>
    </w:pPr>
    <w:rPr>
      <w:rFonts w:ascii="Cambria" w:hAnsi="Cambria"/>
      <w:b/>
      <w:bCs/>
      <w:color w:val="4F81BD"/>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Pr>
      <w:rFonts w:ascii="Cambria" w:hAnsi="Cambria" w:cs="Times New Roman"/>
      <w:b/>
      <w:color w:val="4F81BD"/>
      <w:sz w:val="26"/>
      <w:lang w:eastAsia="en-US"/>
    </w:rPr>
  </w:style>
  <w:style w:type="character" w:customStyle="1" w:styleId="Heading3Char">
    <w:name w:val="Heading 3 Char"/>
    <w:basedOn w:val="DefaultParagraphFont"/>
    <w:link w:val="Heading3"/>
    <w:uiPriority w:val="99"/>
    <w:locked/>
    <w:rPr>
      <w:rFonts w:ascii="Cambria" w:hAnsi="Cambria" w:cs="Times New Roman"/>
      <w:b/>
      <w:color w:val="4F81BD"/>
      <w:sz w:val="24"/>
      <w:lang w:eastAsia="en-US"/>
    </w:rPr>
  </w:style>
  <w:style w:type="paragraph" w:styleId="BalloonText">
    <w:name w:val="Balloon Text"/>
    <w:basedOn w:val="Normal"/>
    <w:link w:val="BalloonTextChar"/>
    <w:uiPriority w:val="99"/>
    <w:semiHidden/>
    <w:rPr>
      <w:sz w:val="2"/>
      <w:szCs w:val="2"/>
      <w:lang w:val="en-US"/>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TOC1">
    <w:name w:val="toc 1"/>
    <w:basedOn w:val="Normal"/>
    <w:next w:val="Normal"/>
    <w:autoRedefine/>
    <w:uiPriority w:val="99"/>
    <w:rsid w:val="00211C8D"/>
    <w:pPr>
      <w:tabs>
        <w:tab w:val="left" w:pos="709"/>
        <w:tab w:val="right" w:leader="dot" w:pos="8303"/>
      </w:tabs>
      <w:spacing w:line="360" w:lineRule="auto"/>
      <w:ind w:left="709" w:hanging="709"/>
    </w:pPr>
    <w:rPr>
      <w:rFonts w:ascii="Arial Narrow" w:hAnsi="Arial Narrow" w:cs="Arial Narrow"/>
      <w:noProof/>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lang w:val="en-US"/>
    </w:rPr>
  </w:style>
  <w:style w:type="character" w:customStyle="1" w:styleId="FooterChar">
    <w:name w:val="Footer Char"/>
    <w:basedOn w:val="DefaultParagraphFont"/>
    <w:link w:val="Footer"/>
    <w:uiPriority w:val="99"/>
    <w:semiHidden/>
    <w:locked/>
    <w:rPr>
      <w:rFonts w:cs="Times New Roman"/>
      <w:sz w:val="24"/>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semiHidden/>
    <w:locked/>
    <w:rPr>
      <w:rFonts w:cs="Times New Roman"/>
      <w:sz w:val="24"/>
      <w:lang w:eastAsia="en-US"/>
    </w:rPr>
  </w:style>
  <w:style w:type="paragraph" w:styleId="FootnoteText">
    <w:name w:val="footnote text"/>
    <w:basedOn w:val="Normal"/>
    <w:link w:val="FootnoteTextChar"/>
    <w:uiPriority w:val="99"/>
    <w:semiHidden/>
    <w:rPr>
      <w:sz w:val="20"/>
      <w:szCs w:val="20"/>
      <w:lang w:val="en-US"/>
    </w:rPr>
  </w:style>
  <w:style w:type="character" w:customStyle="1" w:styleId="FootnoteTextChar">
    <w:name w:val="Footnote Text Char"/>
    <w:basedOn w:val="DefaultParagraphFont"/>
    <w:link w:val="FootnoteText"/>
    <w:uiPriority w:val="99"/>
    <w:semiHidden/>
    <w:locked/>
    <w:rPr>
      <w:rFonts w:cs="Times New Roman"/>
      <w:sz w:val="20"/>
      <w:lang w:eastAsia="en-US"/>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rFonts w:cs="Times New Roman"/>
      <w:lang w:val="it-I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b/>
    </w:rPr>
  </w:style>
  <w:style w:type="paragraph" w:customStyle="1" w:styleId="CarattereCharChar">
    <w:name w:val="Carattere Char Char"/>
    <w:basedOn w:val="Normal"/>
    <w:uiPriority w:val="99"/>
    <w:pPr>
      <w:spacing w:after="160" w:line="240" w:lineRule="exact"/>
    </w:pPr>
    <w:rPr>
      <w:rFonts w:ascii="Tahoma" w:hAnsi="Tahoma" w:cs="Tahoma"/>
      <w:sz w:val="20"/>
      <w:szCs w:val="20"/>
      <w:lang w:val="en-US"/>
    </w:rPr>
  </w:style>
  <w:style w:type="paragraph" w:styleId="EndnoteText">
    <w:name w:val="endnote text"/>
    <w:basedOn w:val="Normal"/>
    <w:link w:val="EndnoteTextChar"/>
    <w:uiPriority w:val="99"/>
    <w:semiHidden/>
    <w:rPr>
      <w:sz w:val="20"/>
      <w:szCs w:val="20"/>
      <w:lang w:val="en-US"/>
    </w:rPr>
  </w:style>
  <w:style w:type="character" w:customStyle="1" w:styleId="EndnoteTextChar">
    <w:name w:val="Endnote Text Char"/>
    <w:basedOn w:val="DefaultParagraphFont"/>
    <w:link w:val="EndnoteText"/>
    <w:uiPriority w:val="99"/>
    <w:locked/>
    <w:rPr>
      <w:rFonts w:cs="Times New Roman"/>
      <w:lang w:eastAsia="en-US"/>
    </w:rPr>
  </w:style>
  <w:style w:type="character" w:styleId="EndnoteReference">
    <w:name w:val="endnote reference"/>
    <w:basedOn w:val="DefaultParagraphFont"/>
    <w:uiPriority w:val="99"/>
    <w:semiHidden/>
    <w:rPr>
      <w:rFonts w:cs="Times New Roman"/>
      <w:vertAlign w:val="superscript"/>
    </w:rPr>
  </w:style>
  <w:style w:type="paragraph" w:customStyle="1" w:styleId="ListParagraph1">
    <w:name w:val="List Paragraph1"/>
    <w:basedOn w:val="Normal"/>
    <w:uiPriority w:val="99"/>
    <w:pPr>
      <w:ind w:left="720"/>
    </w:pPr>
  </w:style>
  <w:style w:type="paragraph" w:customStyle="1" w:styleId="CarattereCharChar1">
    <w:name w:val="Carattere Char Char1"/>
    <w:basedOn w:val="Normal"/>
    <w:uiPriority w:val="99"/>
    <w:pPr>
      <w:spacing w:after="160" w:line="240" w:lineRule="exact"/>
    </w:pPr>
    <w:rPr>
      <w:rFonts w:ascii="Tahoma" w:hAnsi="Tahoma" w:cs="Tahoma"/>
      <w:sz w:val="20"/>
      <w:szCs w:val="20"/>
      <w:lang w:val="en-US"/>
    </w:rPr>
  </w:style>
  <w:style w:type="paragraph" w:styleId="NormalWeb">
    <w:name w:val="Normal (Web)"/>
    <w:basedOn w:val="Normal"/>
    <w:uiPriority w:val="99"/>
    <w:pPr>
      <w:spacing w:before="100" w:beforeAutospacing="1" w:after="100" w:afterAutospacing="1"/>
    </w:pPr>
    <w:rPr>
      <w:lang w:eastAsia="it-IT"/>
    </w:rPr>
  </w:style>
  <w:style w:type="paragraph" w:styleId="TOC2">
    <w:name w:val="toc 2"/>
    <w:basedOn w:val="Normal"/>
    <w:next w:val="Normal"/>
    <w:autoRedefine/>
    <w:uiPriority w:val="99"/>
    <w:locked/>
    <w:pPr>
      <w:tabs>
        <w:tab w:val="right" w:leader="dot" w:pos="8302"/>
      </w:tabs>
      <w:spacing w:after="100"/>
    </w:pPr>
  </w:style>
  <w:style w:type="paragraph" w:styleId="TOC3">
    <w:name w:val="toc 3"/>
    <w:basedOn w:val="Normal"/>
    <w:next w:val="Normal"/>
    <w:autoRedefine/>
    <w:uiPriority w:val="99"/>
    <w:locked/>
    <w:rsid w:val="00625F59"/>
    <w:pPr>
      <w:tabs>
        <w:tab w:val="right" w:leader="dot" w:pos="8302"/>
      </w:tabs>
      <w:spacing w:after="100"/>
      <w:ind w:left="709"/>
    </w:pPr>
  </w:style>
  <w:style w:type="paragraph" w:customStyle="1" w:styleId="Revision1">
    <w:name w:val="Revision1"/>
    <w:hidden/>
    <w:uiPriority w:val="99"/>
    <w:semiHidden/>
    <w:rPr>
      <w:sz w:val="24"/>
      <w:szCs w:val="24"/>
      <w:lang w:eastAsia="en-US"/>
    </w:rPr>
  </w:style>
  <w:style w:type="paragraph" w:customStyle="1" w:styleId="Normale3">
    <w:name w:val="Normale3"/>
    <w:uiPriority w:val="99"/>
    <w:pPr>
      <w:widowControl w:val="0"/>
      <w:autoSpaceDE w:val="0"/>
      <w:autoSpaceDN w:val="0"/>
      <w:spacing w:before="120" w:after="120" w:line="360" w:lineRule="atLeast"/>
      <w:jc w:val="both"/>
    </w:pPr>
    <w:rPr>
      <w:sz w:val="24"/>
      <w:szCs w:val="24"/>
      <w:lang w:eastAsia="en-US"/>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pPr>
  </w:style>
  <w:style w:type="paragraph" w:styleId="Revision">
    <w:name w:val="Revision"/>
    <w:hidden/>
    <w:uiPriority w:val="99"/>
    <w:semiHidden/>
    <w:rPr>
      <w:sz w:val="24"/>
      <w:szCs w:val="24"/>
      <w:lang w:eastAsia="en-US"/>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uiPriority w:val="99"/>
    <w:semiHidden/>
    <w:locked/>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lang w:val="it-IT"/>
    </w:rPr>
  </w:style>
  <w:style w:type="table" w:customStyle="1" w:styleId="Grigliatabella">
    <w:name w:val="Grigliatabella"/>
    <w:basedOn w:val="TableContemporary"/>
    <w:uiPriority w:val="99"/>
    <w:rsid w:val="00011F3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rFonts w:cs="Times New Roman"/>
        <w:b/>
        <w:bCs/>
        <w:color w:val="auto"/>
      </w:rPr>
      <w:tblPr/>
      <w:tcPr>
        <w:tcBorders>
          <w:tl2br w:val="none" w:sz="0" w:space="0" w:color="auto"/>
          <w:tr2bl w:val="none" w:sz="0" w:space="0" w:color="auto"/>
        </w:tcBorders>
        <w:shd w:val="clear" w:color="auto" w:fill="003264"/>
      </w:tcPr>
    </w:tblStylePr>
    <w:tblStylePr w:type="firstCol">
      <w:rPr>
        <w:rFonts w:cs="Times New Roman"/>
      </w:rPr>
      <w:tblPr/>
      <w:tcPr>
        <w:shd w:val="clear" w:color="auto" w:fill="003264"/>
      </w:tcPr>
    </w:tblStylePr>
    <w:tblStylePr w:type="band1Horz">
      <w:rPr>
        <w:rFonts w:cs="Times New Roman"/>
        <w:color w:val="auto"/>
      </w:rPr>
      <w:tblPr/>
      <w:tcPr>
        <w:tcBorders>
          <w:tl2br w:val="none" w:sz="0" w:space="0" w:color="auto"/>
          <w:tr2bl w:val="none" w:sz="0" w:space="0" w:color="auto"/>
        </w:tcBorders>
        <w:shd w:val="clear" w:color="auto" w:fill="FFFFFF"/>
      </w:tcPr>
    </w:tblStylePr>
    <w:tblStylePr w:type="band2Horz">
      <w:pPr>
        <w:jc w:val="left"/>
      </w:pPr>
      <w:rPr>
        <w:rFonts w:cs="Times New Roman"/>
        <w:color w:val="auto"/>
      </w:rPr>
      <w:tblPr/>
      <w:tcPr>
        <w:tcBorders>
          <w:tl2br w:val="none" w:sz="0" w:space="0" w:color="auto"/>
          <w:tr2bl w:val="none" w:sz="0" w:space="0" w:color="auto"/>
        </w:tcBorders>
        <w:shd w:val="clear" w:color="auto" w:fill="F2F2F2"/>
      </w:tcPr>
    </w:tblStylePr>
  </w:style>
  <w:style w:type="table" w:styleId="TableContemporary">
    <w:name w:val="Table Contemporary"/>
    <w:basedOn w:val="TableNormal"/>
    <w:uiPriority w:val="99"/>
    <w:semiHidden/>
    <w:locked/>
    <w:rsid w:val="00011F31"/>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GrigliatabellaBis">
    <w:name w:val="GrigliatabellaBis"/>
    <w:uiPriority w:val="99"/>
    <w:rsid w:val="009212C1"/>
    <w:rPr>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rFonts w:cs="Times New Roman"/>
        <w:b/>
        <w:bCs/>
        <w:color w:val="auto"/>
      </w:rPr>
      <w:tblPr/>
      <w:tcPr>
        <w:tcBorders>
          <w:bottom w:val="single" w:sz="12" w:space="0" w:color="000000"/>
          <w:tl2br w:val="none" w:sz="0" w:space="0" w:color="auto"/>
          <w:tr2bl w:val="none" w:sz="0" w:space="0" w:color="auto"/>
        </w:tcBorders>
        <w:shd w:val="clear" w:color="auto" w:fill="003264"/>
      </w:tcPr>
    </w:tblStylePr>
    <w:tblStylePr w:type="lastRow">
      <w:rPr>
        <w:rFonts w:cs="Times New Roman"/>
        <w:b w:val="0"/>
        <w:bCs/>
      </w:rPr>
      <w:tblPr/>
      <w:tcPr>
        <w:tcBorders>
          <w:tl2br w:val="none" w:sz="0" w:space="0" w:color="auto"/>
          <w:tr2bl w:val="none" w:sz="0" w:space="0" w:color="auto"/>
        </w:tcBorders>
      </w:tcPr>
    </w:tblStylePr>
    <w:tblStylePr w:type="firstCol">
      <w:rPr>
        <w:rFonts w:ascii="Times New Roman" w:hAnsi="Times New Roman" w:cs="Times New Roman"/>
      </w:rPr>
    </w:tblStylePr>
    <w:tblStylePr w:type="lastCol">
      <w:rPr>
        <w:rFonts w:cs="Times New Roman"/>
        <w:b w:val="0"/>
        <w:bCs/>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332E0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10645984">
      <w:marLeft w:val="0"/>
      <w:marRight w:val="0"/>
      <w:marTop w:val="0"/>
      <w:marBottom w:val="0"/>
      <w:divBdr>
        <w:top w:val="none" w:sz="0" w:space="0" w:color="auto"/>
        <w:left w:val="none" w:sz="0" w:space="0" w:color="auto"/>
        <w:bottom w:val="none" w:sz="0" w:space="0" w:color="auto"/>
        <w:right w:val="none" w:sz="0" w:space="0" w:color="auto"/>
      </w:divBdr>
    </w:div>
    <w:div w:id="1010645985">
      <w:marLeft w:val="0"/>
      <w:marRight w:val="0"/>
      <w:marTop w:val="0"/>
      <w:marBottom w:val="0"/>
      <w:divBdr>
        <w:top w:val="none" w:sz="0" w:space="0" w:color="auto"/>
        <w:left w:val="none" w:sz="0" w:space="0" w:color="auto"/>
        <w:bottom w:val="none" w:sz="0" w:space="0" w:color="auto"/>
        <w:right w:val="none" w:sz="0" w:space="0" w:color="auto"/>
      </w:divBdr>
    </w:div>
    <w:div w:id="1010645986">
      <w:marLeft w:val="0"/>
      <w:marRight w:val="0"/>
      <w:marTop w:val="0"/>
      <w:marBottom w:val="0"/>
      <w:divBdr>
        <w:top w:val="none" w:sz="0" w:space="0" w:color="auto"/>
        <w:left w:val="none" w:sz="0" w:space="0" w:color="auto"/>
        <w:bottom w:val="none" w:sz="0" w:space="0" w:color="auto"/>
        <w:right w:val="none" w:sz="0" w:space="0" w:color="auto"/>
      </w:divBdr>
    </w:div>
    <w:div w:id="1010645987">
      <w:marLeft w:val="0"/>
      <w:marRight w:val="0"/>
      <w:marTop w:val="0"/>
      <w:marBottom w:val="0"/>
      <w:divBdr>
        <w:top w:val="none" w:sz="0" w:space="0" w:color="auto"/>
        <w:left w:val="none" w:sz="0" w:space="0" w:color="auto"/>
        <w:bottom w:val="none" w:sz="0" w:space="0" w:color="auto"/>
        <w:right w:val="none" w:sz="0" w:space="0" w:color="auto"/>
      </w:divBdr>
    </w:div>
    <w:div w:id="1010645988">
      <w:marLeft w:val="0"/>
      <w:marRight w:val="0"/>
      <w:marTop w:val="0"/>
      <w:marBottom w:val="0"/>
      <w:divBdr>
        <w:top w:val="none" w:sz="0" w:space="0" w:color="auto"/>
        <w:left w:val="none" w:sz="0" w:space="0" w:color="auto"/>
        <w:bottom w:val="none" w:sz="0" w:space="0" w:color="auto"/>
        <w:right w:val="none" w:sz="0" w:space="0" w:color="auto"/>
      </w:divBdr>
    </w:div>
    <w:div w:id="1010645989">
      <w:marLeft w:val="0"/>
      <w:marRight w:val="0"/>
      <w:marTop w:val="0"/>
      <w:marBottom w:val="0"/>
      <w:divBdr>
        <w:top w:val="none" w:sz="0" w:space="0" w:color="auto"/>
        <w:left w:val="none" w:sz="0" w:space="0" w:color="auto"/>
        <w:bottom w:val="none" w:sz="0" w:space="0" w:color="auto"/>
        <w:right w:val="none" w:sz="0" w:space="0" w:color="auto"/>
      </w:divBdr>
    </w:div>
    <w:div w:id="1010645990">
      <w:marLeft w:val="0"/>
      <w:marRight w:val="0"/>
      <w:marTop w:val="0"/>
      <w:marBottom w:val="0"/>
      <w:divBdr>
        <w:top w:val="none" w:sz="0" w:space="0" w:color="auto"/>
        <w:left w:val="none" w:sz="0" w:space="0" w:color="auto"/>
        <w:bottom w:val="none" w:sz="0" w:space="0" w:color="auto"/>
        <w:right w:val="none" w:sz="0" w:space="0" w:color="auto"/>
      </w:divBdr>
    </w:div>
    <w:div w:id="1010645991">
      <w:marLeft w:val="0"/>
      <w:marRight w:val="0"/>
      <w:marTop w:val="0"/>
      <w:marBottom w:val="0"/>
      <w:divBdr>
        <w:top w:val="none" w:sz="0" w:space="0" w:color="auto"/>
        <w:left w:val="none" w:sz="0" w:space="0" w:color="auto"/>
        <w:bottom w:val="none" w:sz="0" w:space="0" w:color="auto"/>
        <w:right w:val="none" w:sz="0" w:space="0" w:color="auto"/>
      </w:divBdr>
    </w:div>
    <w:div w:id="1010645992">
      <w:marLeft w:val="0"/>
      <w:marRight w:val="0"/>
      <w:marTop w:val="0"/>
      <w:marBottom w:val="0"/>
      <w:divBdr>
        <w:top w:val="none" w:sz="0" w:space="0" w:color="auto"/>
        <w:left w:val="none" w:sz="0" w:space="0" w:color="auto"/>
        <w:bottom w:val="none" w:sz="0" w:space="0" w:color="auto"/>
        <w:right w:val="none" w:sz="0" w:space="0" w:color="auto"/>
      </w:divBdr>
    </w:div>
    <w:div w:id="1010645993">
      <w:marLeft w:val="0"/>
      <w:marRight w:val="0"/>
      <w:marTop w:val="0"/>
      <w:marBottom w:val="0"/>
      <w:divBdr>
        <w:top w:val="none" w:sz="0" w:space="0" w:color="auto"/>
        <w:left w:val="none" w:sz="0" w:space="0" w:color="auto"/>
        <w:bottom w:val="none" w:sz="0" w:space="0" w:color="auto"/>
        <w:right w:val="none" w:sz="0" w:space="0" w:color="auto"/>
      </w:divBdr>
    </w:div>
    <w:div w:id="1010645994">
      <w:marLeft w:val="0"/>
      <w:marRight w:val="0"/>
      <w:marTop w:val="0"/>
      <w:marBottom w:val="0"/>
      <w:divBdr>
        <w:top w:val="none" w:sz="0" w:space="0" w:color="auto"/>
        <w:left w:val="none" w:sz="0" w:space="0" w:color="auto"/>
        <w:bottom w:val="none" w:sz="0" w:space="0" w:color="auto"/>
        <w:right w:val="none" w:sz="0" w:space="0" w:color="auto"/>
      </w:divBdr>
    </w:div>
    <w:div w:id="1010645995">
      <w:marLeft w:val="0"/>
      <w:marRight w:val="0"/>
      <w:marTop w:val="0"/>
      <w:marBottom w:val="0"/>
      <w:divBdr>
        <w:top w:val="none" w:sz="0" w:space="0" w:color="auto"/>
        <w:left w:val="none" w:sz="0" w:space="0" w:color="auto"/>
        <w:bottom w:val="none" w:sz="0" w:space="0" w:color="auto"/>
        <w:right w:val="none" w:sz="0" w:space="0" w:color="auto"/>
      </w:divBdr>
    </w:div>
    <w:div w:id="1010645996">
      <w:marLeft w:val="0"/>
      <w:marRight w:val="0"/>
      <w:marTop w:val="0"/>
      <w:marBottom w:val="0"/>
      <w:divBdr>
        <w:top w:val="none" w:sz="0" w:space="0" w:color="auto"/>
        <w:left w:val="none" w:sz="0" w:space="0" w:color="auto"/>
        <w:bottom w:val="none" w:sz="0" w:space="0" w:color="auto"/>
        <w:right w:val="none" w:sz="0" w:space="0" w:color="auto"/>
      </w:divBdr>
    </w:div>
    <w:div w:id="1010645997">
      <w:marLeft w:val="0"/>
      <w:marRight w:val="0"/>
      <w:marTop w:val="0"/>
      <w:marBottom w:val="0"/>
      <w:divBdr>
        <w:top w:val="none" w:sz="0" w:space="0" w:color="auto"/>
        <w:left w:val="none" w:sz="0" w:space="0" w:color="auto"/>
        <w:bottom w:val="none" w:sz="0" w:space="0" w:color="auto"/>
        <w:right w:val="none" w:sz="0" w:space="0" w:color="auto"/>
      </w:divBdr>
    </w:div>
    <w:div w:id="1010645998">
      <w:marLeft w:val="0"/>
      <w:marRight w:val="0"/>
      <w:marTop w:val="0"/>
      <w:marBottom w:val="0"/>
      <w:divBdr>
        <w:top w:val="none" w:sz="0" w:space="0" w:color="auto"/>
        <w:left w:val="none" w:sz="0" w:space="0" w:color="auto"/>
        <w:bottom w:val="none" w:sz="0" w:space="0" w:color="auto"/>
        <w:right w:val="none" w:sz="0" w:space="0" w:color="auto"/>
      </w:divBdr>
    </w:div>
    <w:div w:id="1010645999">
      <w:marLeft w:val="0"/>
      <w:marRight w:val="0"/>
      <w:marTop w:val="0"/>
      <w:marBottom w:val="0"/>
      <w:divBdr>
        <w:top w:val="none" w:sz="0" w:space="0" w:color="auto"/>
        <w:left w:val="none" w:sz="0" w:space="0" w:color="auto"/>
        <w:bottom w:val="none" w:sz="0" w:space="0" w:color="auto"/>
        <w:right w:val="none" w:sz="0" w:space="0" w:color="auto"/>
      </w:divBdr>
    </w:div>
    <w:div w:id="1010646000">
      <w:marLeft w:val="0"/>
      <w:marRight w:val="0"/>
      <w:marTop w:val="0"/>
      <w:marBottom w:val="0"/>
      <w:divBdr>
        <w:top w:val="none" w:sz="0" w:space="0" w:color="auto"/>
        <w:left w:val="none" w:sz="0" w:space="0" w:color="auto"/>
        <w:bottom w:val="none" w:sz="0" w:space="0" w:color="auto"/>
        <w:right w:val="none" w:sz="0" w:space="0" w:color="auto"/>
      </w:divBdr>
    </w:div>
    <w:div w:id="1010646001">
      <w:marLeft w:val="0"/>
      <w:marRight w:val="0"/>
      <w:marTop w:val="0"/>
      <w:marBottom w:val="0"/>
      <w:divBdr>
        <w:top w:val="none" w:sz="0" w:space="0" w:color="auto"/>
        <w:left w:val="none" w:sz="0" w:space="0" w:color="auto"/>
        <w:bottom w:val="none" w:sz="0" w:space="0" w:color="auto"/>
        <w:right w:val="none" w:sz="0" w:space="0" w:color="auto"/>
      </w:divBdr>
    </w:div>
    <w:div w:id="1010646002">
      <w:marLeft w:val="0"/>
      <w:marRight w:val="0"/>
      <w:marTop w:val="0"/>
      <w:marBottom w:val="0"/>
      <w:divBdr>
        <w:top w:val="none" w:sz="0" w:space="0" w:color="auto"/>
        <w:left w:val="none" w:sz="0" w:space="0" w:color="auto"/>
        <w:bottom w:val="none" w:sz="0" w:space="0" w:color="auto"/>
        <w:right w:val="none" w:sz="0" w:space="0" w:color="auto"/>
      </w:divBdr>
    </w:div>
    <w:div w:id="1010646003">
      <w:marLeft w:val="0"/>
      <w:marRight w:val="0"/>
      <w:marTop w:val="0"/>
      <w:marBottom w:val="0"/>
      <w:divBdr>
        <w:top w:val="none" w:sz="0" w:space="0" w:color="auto"/>
        <w:left w:val="none" w:sz="0" w:space="0" w:color="auto"/>
        <w:bottom w:val="none" w:sz="0" w:space="0" w:color="auto"/>
        <w:right w:val="none" w:sz="0" w:space="0" w:color="auto"/>
      </w:divBdr>
    </w:div>
    <w:div w:id="1010646004">
      <w:marLeft w:val="0"/>
      <w:marRight w:val="0"/>
      <w:marTop w:val="0"/>
      <w:marBottom w:val="0"/>
      <w:divBdr>
        <w:top w:val="none" w:sz="0" w:space="0" w:color="auto"/>
        <w:left w:val="none" w:sz="0" w:space="0" w:color="auto"/>
        <w:bottom w:val="none" w:sz="0" w:space="0" w:color="auto"/>
        <w:right w:val="none" w:sz="0" w:space="0" w:color="auto"/>
      </w:divBdr>
    </w:div>
    <w:div w:id="1010646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voro.gov.it" TargetMode="External"/><Relationship Id="rId18" Type="http://schemas.openxmlformats.org/officeDocument/2006/relationships/hyperlink" Target="http://www.lavoro.gov.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ami.dlci.interno.it" TargetMode="External"/><Relationship Id="rId12" Type="http://schemas.openxmlformats.org/officeDocument/2006/relationships/hyperlink" Target="http://www.interno.gov.it/it" TargetMode="External"/><Relationship Id="rId17" Type="http://schemas.openxmlformats.org/officeDocument/2006/relationships/hyperlink" Target="http://www.interno.gov.it/it/file/credits-logo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a.eu/abc/symbols/emblem/download_it.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index_it.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50</Pages>
  <Words>13695</Words>
  <Characters>-32766</Characters>
  <Application>Microsoft Office Outlook</Application>
  <DocSecurity>0</DocSecurity>
  <Lines>0</Lines>
  <Paragraphs>0</Paragraphs>
  <ScaleCrop>false</ScaleCrop>
  <Company>Ernst &amp; Young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dell’Interno</dc:title>
  <dc:subject/>
  <dc:creator>Daniele Montoro</dc:creator>
  <cp:keywords/>
  <dc:description/>
  <cp:lastModifiedBy>turno</cp:lastModifiedBy>
  <cp:revision>4</cp:revision>
  <cp:lastPrinted>2017-01-27T11:23:00Z</cp:lastPrinted>
  <dcterms:created xsi:type="dcterms:W3CDTF">2017-02-23T13:52:00Z</dcterms:created>
  <dcterms:modified xsi:type="dcterms:W3CDTF">2017-06-06T11:55:00Z</dcterms:modified>
</cp:coreProperties>
</file>