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7806"/>
      </w:tblGrid>
      <w:tr w:rsidR="002101CD" w:rsidRPr="00832072" w:rsidTr="00EC03E2">
        <w:trPr>
          <w:trHeight w:val="908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bookmarkStart w:id="0" w:name="_GoBack"/>
            <w:bookmarkEnd w:id="0"/>
            <w:r w:rsidRPr="0051205C">
              <w:rPr>
                <w:rFonts w:asciiTheme="minorHAnsi" w:eastAsia="Times New Roman" w:hAnsiTheme="minorHAnsi" w:cs="Times New Roman"/>
                <w:lang w:val="en-US" w:eastAsia="it-IT"/>
              </w:rPr>
              <w:br/>
            </w: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>PROGETTO </w:t>
            </w:r>
          </w:p>
        </w:tc>
        <w:tc>
          <w:tcPr>
            <w:tcW w:w="7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</w:p>
          <w:p w:rsidR="002101CD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 xml:space="preserve">Corso di Aggiornamento per docenti ed. fisica  I e II grado </w:t>
            </w:r>
          </w:p>
          <w:p w:rsidR="006943E7" w:rsidRPr="00832072" w:rsidRDefault="006943E7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lang w:eastAsia="it-IT"/>
              </w:rPr>
              <w:t>E referenti attività motoria Scuola Primaria</w:t>
            </w:r>
          </w:p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> </w:t>
            </w:r>
          </w:p>
        </w:tc>
      </w:tr>
      <w:tr w:rsidR="002101CD" w:rsidRPr="00832072" w:rsidTr="00EC03E2">
        <w:trPr>
          <w:trHeight w:val="407"/>
        </w:trPr>
        <w:tc>
          <w:tcPr>
            <w:tcW w:w="2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>Titolo</w:t>
            </w:r>
          </w:p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D" w:rsidRDefault="000E79D4" w:rsidP="00EC03E2">
            <w:pPr>
              <w:spacing w:line="276" w:lineRule="atLeast"/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  <w:t xml:space="preserve"> “</w:t>
            </w:r>
            <w:r w:rsidR="006943E7"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  <w:t>Tennistavolo</w:t>
            </w:r>
            <w:r w:rsidR="00794F1F"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  <w:t xml:space="preserve">  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  <w:t>o ping-pong</w:t>
            </w:r>
            <w:r w:rsidR="006943E7"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  <w:t>?”</w:t>
            </w:r>
          </w:p>
          <w:p w:rsidR="006943E7" w:rsidRPr="00832072" w:rsidRDefault="006943E7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</w:p>
        </w:tc>
      </w:tr>
      <w:tr w:rsidR="002101CD" w:rsidRPr="00832072" w:rsidTr="0021249A">
        <w:trPr>
          <w:trHeight w:val="407"/>
        </w:trPr>
        <w:tc>
          <w:tcPr>
            <w:tcW w:w="2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>Luogo di svolgimento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D" w:rsidRPr="00832072" w:rsidRDefault="00F22352" w:rsidP="00F2235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lang w:eastAsia="it-IT"/>
              </w:rPr>
              <w:t xml:space="preserve"> I.C.”  </w:t>
            </w:r>
            <w:proofErr w:type="spellStart"/>
            <w:r>
              <w:rPr>
                <w:rFonts w:asciiTheme="minorHAnsi" w:eastAsia="Times New Roman" w:hAnsiTheme="minorHAnsi" w:cs="Times New Roman"/>
                <w:lang w:eastAsia="it-IT"/>
              </w:rPr>
              <w:t>Pastonchi</w:t>
            </w:r>
            <w:proofErr w:type="spellEnd"/>
            <w:r>
              <w:rPr>
                <w:rFonts w:asciiTheme="minorHAnsi" w:eastAsia="Times New Roman" w:hAnsiTheme="minorHAnsi" w:cs="Times New Roman"/>
                <w:lang w:eastAsia="it-IT"/>
              </w:rPr>
              <w:t xml:space="preserve">” di Arma </w:t>
            </w:r>
          </w:p>
        </w:tc>
      </w:tr>
      <w:tr w:rsidR="002101CD" w:rsidRPr="00832072" w:rsidTr="0021249A">
        <w:trPr>
          <w:trHeight w:val="845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>Data svolgimento</w:t>
            </w:r>
          </w:p>
        </w:tc>
        <w:tc>
          <w:tcPr>
            <w:tcW w:w="78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49A" w:rsidRDefault="001E3A43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lang w:eastAsia="it-IT"/>
              </w:rPr>
              <w:t xml:space="preserve">  22 novembre  </w:t>
            </w:r>
            <w:r w:rsidR="00233FE5">
              <w:rPr>
                <w:rFonts w:asciiTheme="minorHAnsi" w:eastAsia="Times New Roman" w:hAnsiTheme="minorHAnsi" w:cs="Times New Roman"/>
                <w:lang w:eastAsia="it-IT"/>
              </w:rPr>
              <w:t xml:space="preserve">17 </w:t>
            </w:r>
            <w:r w:rsidR="00794F1F">
              <w:rPr>
                <w:rFonts w:asciiTheme="minorHAnsi" w:eastAsia="Times New Roman" w:hAnsiTheme="minorHAnsi" w:cs="Times New Roman"/>
                <w:lang w:eastAsia="it-IT"/>
              </w:rPr>
              <w:t xml:space="preserve"> </w:t>
            </w:r>
            <w:r w:rsidR="00B466C7">
              <w:rPr>
                <w:rFonts w:asciiTheme="minorHAnsi" w:eastAsia="Times New Roman" w:hAnsiTheme="minorHAnsi" w:cs="Times New Roman"/>
                <w:lang w:eastAsia="it-IT"/>
              </w:rPr>
              <w:t xml:space="preserve"> </w:t>
            </w:r>
          </w:p>
          <w:p w:rsidR="006943E7" w:rsidRDefault="0021249A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lang w:eastAsia="it-IT"/>
              </w:rPr>
              <w:t>Dalle 14 alle 19  (ore 5)</w:t>
            </w:r>
          </w:p>
          <w:p w:rsidR="002101CD" w:rsidRPr="000E79D4" w:rsidRDefault="002101CD" w:rsidP="0021249A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</w:p>
        </w:tc>
      </w:tr>
      <w:tr w:rsidR="002101CD" w:rsidRPr="00832072" w:rsidTr="0021249A">
        <w:trPr>
          <w:trHeight w:val="1680"/>
        </w:trPr>
        <w:tc>
          <w:tcPr>
            <w:tcW w:w="2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>Presentazione della iniziativa</w:t>
            </w:r>
          </w:p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> 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FB" w:rsidRPr="000E79D4" w:rsidRDefault="002101CD" w:rsidP="00EC03E2">
            <w:pPr>
              <w:spacing w:line="276" w:lineRule="atLeast"/>
              <w:rPr>
                <w:rFonts w:asciiTheme="minorHAnsi" w:hAnsiTheme="minorHAnsi" w:cs="Arial"/>
                <w:i/>
                <w:shd w:val="clear" w:color="auto" w:fill="FFFFFF"/>
              </w:rPr>
            </w:pPr>
            <w:r w:rsidRPr="000E79D4">
              <w:rPr>
                <w:rFonts w:asciiTheme="minorHAnsi" w:hAnsiTheme="minorHAnsi" w:cs="Arial"/>
                <w:i/>
                <w:shd w:val="clear" w:color="auto" w:fill="FFFFFF"/>
              </w:rPr>
              <w:t>Progetto campionati studenteschi</w:t>
            </w:r>
            <w:r w:rsidR="00856DFB" w:rsidRPr="000E79D4">
              <w:rPr>
                <w:rFonts w:asciiTheme="minorHAnsi" w:hAnsiTheme="minorHAnsi" w:cs="Arial"/>
                <w:i/>
                <w:shd w:val="clear" w:color="auto" w:fill="FFFFFF"/>
              </w:rPr>
              <w:t xml:space="preserve">: </w:t>
            </w:r>
          </w:p>
          <w:p w:rsidR="002101CD" w:rsidRPr="000E79D4" w:rsidRDefault="002101CD" w:rsidP="00856DFB">
            <w:pPr>
              <w:pStyle w:val="Paragrafoelenco"/>
              <w:numPr>
                <w:ilvl w:val="0"/>
                <w:numId w:val="1"/>
              </w:numPr>
              <w:spacing w:line="276" w:lineRule="atLeast"/>
              <w:rPr>
                <w:rFonts w:asciiTheme="minorHAnsi" w:hAnsiTheme="minorHAnsi" w:cs="Arial"/>
                <w:i/>
                <w:shd w:val="clear" w:color="auto" w:fill="FFFFFF"/>
              </w:rPr>
            </w:pPr>
            <w:r w:rsidRPr="000E79D4">
              <w:rPr>
                <w:rFonts w:asciiTheme="minorHAnsi" w:hAnsiTheme="minorHAnsi" w:cs="Arial"/>
                <w:i/>
                <w:shd w:val="clear" w:color="auto" w:fill="FFFFFF"/>
              </w:rPr>
              <w:t>Regolamento e fondamentali di gioco</w:t>
            </w:r>
          </w:p>
          <w:p w:rsidR="002101CD" w:rsidRPr="000E79D4" w:rsidRDefault="002101CD" w:rsidP="00856DFB">
            <w:pPr>
              <w:pStyle w:val="Paragrafoelenco"/>
              <w:numPr>
                <w:ilvl w:val="0"/>
                <w:numId w:val="1"/>
              </w:numPr>
              <w:spacing w:line="276" w:lineRule="atLeast"/>
              <w:rPr>
                <w:rFonts w:asciiTheme="minorHAnsi" w:hAnsiTheme="minorHAnsi" w:cs="Arial"/>
                <w:i/>
                <w:shd w:val="clear" w:color="auto" w:fill="FFFFFF"/>
              </w:rPr>
            </w:pPr>
            <w:r w:rsidRPr="000E79D4">
              <w:rPr>
                <w:rFonts w:asciiTheme="minorHAnsi" w:hAnsiTheme="minorHAnsi" w:cs="Arial"/>
                <w:i/>
                <w:shd w:val="clear" w:color="auto" w:fill="FFFFFF"/>
              </w:rPr>
              <w:t xml:space="preserve">Metodologia insegnamento </w:t>
            </w:r>
          </w:p>
          <w:p w:rsidR="00856DFB" w:rsidRPr="00B466C7" w:rsidRDefault="002101CD" w:rsidP="00B466C7">
            <w:pPr>
              <w:pStyle w:val="Paragrafoelenco"/>
              <w:numPr>
                <w:ilvl w:val="0"/>
                <w:numId w:val="1"/>
              </w:numPr>
              <w:spacing w:line="276" w:lineRule="atLeast"/>
              <w:rPr>
                <w:rFonts w:asciiTheme="minorHAnsi" w:hAnsiTheme="minorHAnsi" w:cs="Arial"/>
                <w:shd w:val="clear" w:color="auto" w:fill="FFFFFF"/>
                <w:lang w:eastAsia="en-US"/>
              </w:rPr>
            </w:pPr>
            <w:r w:rsidRPr="000E79D4">
              <w:rPr>
                <w:rFonts w:asciiTheme="minorHAnsi" w:hAnsiTheme="minorHAnsi" w:cs="Arial"/>
                <w:i/>
                <w:shd w:val="clear" w:color="auto" w:fill="FFFFFF"/>
              </w:rPr>
              <w:t>Prove pratiche sul campo</w:t>
            </w:r>
          </w:p>
          <w:p w:rsidR="00856DFB" w:rsidRPr="000E79D4" w:rsidRDefault="00856DFB" w:rsidP="00856DFB">
            <w:pPr>
              <w:autoSpaceDE w:val="0"/>
              <w:autoSpaceDN w:val="0"/>
              <w:adjustRightInd w:val="0"/>
              <w:spacing w:line="80" w:lineRule="atLeast"/>
              <w:contextualSpacing/>
              <w:rPr>
                <w:rFonts w:asciiTheme="minorHAnsi" w:hAnsiTheme="minorHAnsi" w:cs="TimesNewRoman"/>
                <w:i/>
              </w:rPr>
            </w:pPr>
            <w:r w:rsidRPr="000E79D4">
              <w:rPr>
                <w:rFonts w:asciiTheme="minorHAnsi" w:hAnsiTheme="minorHAnsi" w:cs="TimesNewRoman"/>
                <w:i/>
                <w:sz w:val="22"/>
              </w:rPr>
              <w:t>- Promuovere il divertimento e le esperienze piacevoli dello sport attraverso</w:t>
            </w:r>
          </w:p>
          <w:p w:rsidR="00856DFB" w:rsidRPr="000E79D4" w:rsidRDefault="00856DFB" w:rsidP="00856DFB">
            <w:pPr>
              <w:autoSpaceDE w:val="0"/>
              <w:autoSpaceDN w:val="0"/>
              <w:adjustRightInd w:val="0"/>
              <w:spacing w:line="80" w:lineRule="atLeast"/>
              <w:contextualSpacing/>
              <w:rPr>
                <w:rFonts w:asciiTheme="minorHAnsi" w:hAnsiTheme="minorHAnsi" w:cs="TimesNewRoman"/>
                <w:i/>
              </w:rPr>
            </w:pPr>
            <w:r w:rsidRPr="000E79D4">
              <w:rPr>
                <w:rFonts w:asciiTheme="minorHAnsi" w:hAnsiTheme="minorHAnsi" w:cs="TimesNewRoman"/>
                <w:i/>
                <w:sz w:val="22"/>
              </w:rPr>
              <w:t>un</w:t>
            </w:r>
            <w:r w:rsidRPr="000E79D4">
              <w:rPr>
                <w:rFonts w:asciiTheme="minorHAnsi" w:hAnsiTheme="minorHAnsi" w:cs="TimesNewRoman" w:hint="eastAsia"/>
                <w:i/>
                <w:sz w:val="22"/>
              </w:rPr>
              <w:t>’</w:t>
            </w:r>
            <w:r w:rsidRPr="000E79D4">
              <w:rPr>
                <w:rFonts w:asciiTheme="minorHAnsi" w:hAnsiTheme="minorHAnsi" w:cs="TimesNewRoman"/>
                <w:i/>
                <w:sz w:val="22"/>
              </w:rPr>
              <w:t>ampia gamma di giochi motori che consentano ai giovanissimi di confrontarsi reciprocamente, di divertirsi, di controllare le capacit</w:t>
            </w:r>
            <w:r w:rsidRPr="000E79D4">
              <w:rPr>
                <w:rFonts w:asciiTheme="minorHAnsi" w:hAnsiTheme="minorHAnsi" w:cs="TimesNewRoman" w:hint="eastAsia"/>
                <w:i/>
                <w:sz w:val="22"/>
              </w:rPr>
              <w:t>à</w:t>
            </w:r>
            <w:r w:rsidRPr="000E79D4">
              <w:rPr>
                <w:rFonts w:asciiTheme="minorHAnsi" w:hAnsiTheme="minorHAnsi" w:cs="TimesNewRoman"/>
                <w:i/>
                <w:sz w:val="22"/>
              </w:rPr>
              <w:t xml:space="preserve"> motorie e le performance tecniche grazie ad esercizi e semplici competizioni</w:t>
            </w:r>
            <w:r w:rsidRPr="000E79D4">
              <w:rPr>
                <w:rFonts w:asciiTheme="minorHAnsi" w:hAnsiTheme="minorHAnsi" w:cs="TimesNewRoman" w:hint="eastAsia"/>
                <w:i/>
                <w:sz w:val="22"/>
              </w:rPr>
              <w:t>”</w:t>
            </w:r>
            <w:r w:rsidRPr="000E79D4">
              <w:rPr>
                <w:rFonts w:asciiTheme="minorHAnsi" w:hAnsiTheme="minorHAnsi" w:cs="TimesNewRoman"/>
                <w:i/>
                <w:sz w:val="22"/>
              </w:rPr>
              <w:t>.</w:t>
            </w:r>
          </w:p>
          <w:p w:rsidR="00856DFB" w:rsidRPr="000E79D4" w:rsidRDefault="00856DFB" w:rsidP="00856DFB">
            <w:pPr>
              <w:spacing w:line="276" w:lineRule="atLeast"/>
              <w:rPr>
                <w:rFonts w:asciiTheme="minorHAnsi" w:hAnsiTheme="minorHAnsi" w:cs="Arial"/>
                <w:shd w:val="clear" w:color="auto" w:fill="FFFFFF"/>
                <w:lang w:eastAsia="en-US"/>
              </w:rPr>
            </w:pPr>
          </w:p>
        </w:tc>
      </w:tr>
      <w:tr w:rsidR="002101CD" w:rsidRPr="00832072" w:rsidTr="00EC03E2">
        <w:trPr>
          <w:trHeight w:val="1092"/>
        </w:trPr>
        <w:tc>
          <w:tcPr>
            <w:tcW w:w="2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CD" w:rsidRPr="00832072" w:rsidRDefault="002101CD" w:rsidP="00EC03E2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lang w:eastAsia="it-IT"/>
              </w:rPr>
            </w:pPr>
            <w:r w:rsidRPr="00832072">
              <w:rPr>
                <w:rFonts w:asciiTheme="minorHAnsi" w:eastAsia="Times New Roman" w:hAnsiTheme="minorHAnsi" w:cs="Arial"/>
                <w:lang w:eastAsia="it-IT"/>
              </w:rPr>
              <w:t>Obiettivi del Corso</w:t>
            </w:r>
          </w:p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CD" w:rsidRPr="000E79D4" w:rsidRDefault="002101CD" w:rsidP="0012160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0E79D4">
              <w:rPr>
                <w:rFonts w:asciiTheme="minorHAnsi" w:hAnsiTheme="minorHAnsi"/>
                <w:i/>
              </w:rPr>
              <w:t>Avvicinare in modo semplice gli alunni al gioco del tennis tavolo</w:t>
            </w:r>
          </w:p>
          <w:p w:rsidR="00856DFB" w:rsidRPr="000E79D4" w:rsidRDefault="00856DFB" w:rsidP="0012160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0E79D4">
              <w:rPr>
                <w:rFonts w:asciiTheme="minorHAnsi" w:hAnsiTheme="minorHAnsi"/>
                <w:i/>
              </w:rPr>
              <w:t>Conoscere le caratteristiche del tennistavolo quale pratica motoria e sportiva codificata.</w:t>
            </w:r>
          </w:p>
          <w:p w:rsidR="00856DFB" w:rsidRPr="000E79D4" w:rsidRDefault="00856DFB" w:rsidP="0012160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0E79D4">
              <w:rPr>
                <w:rFonts w:asciiTheme="minorHAnsi" w:hAnsiTheme="minorHAnsi"/>
                <w:i/>
              </w:rPr>
              <w:t>Conoscere le abilità motorie e sport-specifiche</w:t>
            </w:r>
          </w:p>
          <w:p w:rsidR="00856DFB" w:rsidRPr="000E79D4" w:rsidRDefault="00856DFB" w:rsidP="0012160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0E79D4">
              <w:rPr>
                <w:rFonts w:asciiTheme="minorHAnsi" w:hAnsiTheme="minorHAnsi"/>
                <w:i/>
              </w:rPr>
              <w:t>Conoscere le abilità cognitive e tattiche del giocatore di tennistavolo</w:t>
            </w:r>
          </w:p>
          <w:p w:rsidR="00856DFB" w:rsidRPr="000E79D4" w:rsidRDefault="00856DFB" w:rsidP="0012160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</w:rPr>
            </w:pPr>
            <w:r w:rsidRPr="000E79D4">
              <w:rPr>
                <w:rFonts w:asciiTheme="minorHAnsi" w:hAnsiTheme="minorHAnsi"/>
                <w:i/>
              </w:rPr>
              <w:t xml:space="preserve">Conoscere i Regolamenti che disciplinano la pratica e le competizioni </w:t>
            </w:r>
          </w:p>
          <w:p w:rsidR="002101CD" w:rsidRPr="000E79D4" w:rsidRDefault="002101CD" w:rsidP="0012160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0E79D4">
              <w:rPr>
                <w:rFonts w:asciiTheme="minorHAnsi" w:hAnsiTheme="minorHAnsi"/>
                <w:i/>
              </w:rPr>
              <w:t xml:space="preserve">Fornire ai docenti strumenti validi per la  didattica </w:t>
            </w:r>
          </w:p>
          <w:p w:rsidR="00856DFB" w:rsidRPr="000E79D4" w:rsidRDefault="00856DFB" w:rsidP="00EC03E2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:rsidR="002101CD" w:rsidRPr="000E79D4" w:rsidRDefault="002101CD" w:rsidP="00856DF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eastAsia="it-IT"/>
              </w:rPr>
            </w:pPr>
          </w:p>
        </w:tc>
      </w:tr>
      <w:tr w:rsidR="002101CD" w:rsidRPr="00832072" w:rsidTr="00EC03E2">
        <w:trPr>
          <w:trHeight w:val="1092"/>
        </w:trPr>
        <w:tc>
          <w:tcPr>
            <w:tcW w:w="2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>Organizzatori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D" w:rsidRPr="00832072" w:rsidRDefault="00121606" w:rsidP="00EC03E2">
            <w:pPr>
              <w:spacing w:line="276" w:lineRule="atLeast"/>
              <w:rPr>
                <w:rFonts w:asciiTheme="minorHAnsi" w:eastAsia="Times New Roman" w:hAnsiTheme="minorHAnsi" w:cs="Times New Roman"/>
                <w:b/>
                <w:lang w:eastAsia="it-IT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lang w:eastAsia="it-IT"/>
              </w:rPr>
              <w:t>FITe</w:t>
            </w:r>
            <w:r w:rsidR="002101CD">
              <w:rPr>
                <w:rFonts w:asciiTheme="minorHAnsi" w:eastAsia="Times New Roman" w:hAnsiTheme="minorHAnsi" w:cs="Times New Roman"/>
                <w:b/>
                <w:lang w:eastAsia="it-IT"/>
              </w:rPr>
              <w:t>T</w:t>
            </w:r>
            <w:proofErr w:type="spellEnd"/>
            <w:r w:rsidR="002101CD" w:rsidRPr="00832072">
              <w:rPr>
                <w:rFonts w:asciiTheme="minorHAnsi" w:eastAsia="Times New Roman" w:hAnsiTheme="minorHAnsi" w:cs="Times New Roman"/>
                <w:b/>
                <w:lang w:eastAsia="it-IT"/>
              </w:rPr>
              <w:t xml:space="preserve"> / MIUR - Ufficio Ed. Fisica Liguria</w:t>
            </w:r>
          </w:p>
          <w:p w:rsidR="002101CD" w:rsidRPr="00832072" w:rsidRDefault="0021249A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lang w:eastAsia="it-IT"/>
              </w:rPr>
              <w:t xml:space="preserve">Direttore del </w:t>
            </w:r>
            <w:r w:rsidR="002101CD" w:rsidRPr="00832072">
              <w:rPr>
                <w:rFonts w:asciiTheme="minorHAnsi" w:eastAsia="Times New Roman" w:hAnsiTheme="minorHAnsi" w:cs="Times New Roman"/>
                <w:lang w:eastAsia="it-IT"/>
              </w:rPr>
              <w:t>corso</w:t>
            </w:r>
            <w:r>
              <w:rPr>
                <w:rFonts w:asciiTheme="minorHAnsi" w:eastAsia="Times New Roman" w:hAnsiTheme="minorHAnsi" w:cs="Times New Roman"/>
                <w:lang w:eastAsia="it-IT"/>
              </w:rPr>
              <w:t xml:space="preserve">    </w:t>
            </w:r>
            <w:r w:rsidR="002101CD">
              <w:rPr>
                <w:rFonts w:asciiTheme="minorHAnsi" w:eastAsia="Times New Roman" w:hAnsiTheme="minorHAnsi" w:cs="Times New Roman"/>
                <w:lang w:eastAsia="it-IT"/>
              </w:rPr>
              <w:t xml:space="preserve">Prof.ssa </w:t>
            </w:r>
            <w:proofErr w:type="spellStart"/>
            <w:r w:rsidR="002101CD">
              <w:rPr>
                <w:rFonts w:asciiTheme="minorHAnsi" w:eastAsia="Times New Roman" w:hAnsiTheme="minorHAnsi" w:cs="Times New Roman"/>
                <w:lang w:eastAsia="it-IT"/>
              </w:rPr>
              <w:t>Pangaro</w:t>
            </w:r>
            <w:proofErr w:type="spellEnd"/>
            <w:r w:rsidR="002101CD">
              <w:rPr>
                <w:rFonts w:asciiTheme="minorHAnsi" w:eastAsia="Times New Roman" w:hAnsiTheme="minorHAnsi" w:cs="Times New Roman"/>
                <w:lang w:eastAsia="it-IT"/>
              </w:rPr>
              <w:t xml:space="preserve"> Rosaria Anna</w:t>
            </w:r>
          </w:p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 xml:space="preserve">Docenti formatori: </w:t>
            </w:r>
            <w:r w:rsidR="006943E7">
              <w:rPr>
                <w:rFonts w:asciiTheme="minorHAnsi" w:eastAsia="Times New Roman" w:hAnsiTheme="minorHAnsi" w:cs="Times New Roman"/>
                <w:lang w:eastAsia="it-IT"/>
              </w:rPr>
              <w:t xml:space="preserve">Prof. </w:t>
            </w:r>
            <w:proofErr w:type="spellStart"/>
            <w:r w:rsidR="006943E7">
              <w:rPr>
                <w:rFonts w:asciiTheme="minorHAnsi" w:eastAsia="Times New Roman" w:hAnsiTheme="minorHAnsi" w:cs="Times New Roman"/>
                <w:lang w:eastAsia="it-IT"/>
              </w:rPr>
              <w:t>Ascione</w:t>
            </w:r>
            <w:proofErr w:type="spellEnd"/>
            <w:r w:rsidR="006943E7">
              <w:rPr>
                <w:rFonts w:asciiTheme="minorHAnsi" w:eastAsia="Times New Roman" w:hAnsiTheme="minorHAnsi" w:cs="Times New Roman"/>
                <w:lang w:eastAsia="it-IT"/>
              </w:rPr>
              <w:t xml:space="preserve"> Gabriele e/o altri formatori </w:t>
            </w:r>
            <w:proofErr w:type="spellStart"/>
            <w:r>
              <w:rPr>
                <w:rFonts w:asciiTheme="minorHAnsi" w:eastAsia="Times New Roman" w:hAnsiTheme="minorHAnsi" w:cs="Times New Roman"/>
                <w:lang w:eastAsia="it-IT"/>
              </w:rPr>
              <w:t>FI</w:t>
            </w:r>
            <w:r w:rsidR="00121606">
              <w:rPr>
                <w:rFonts w:asciiTheme="minorHAnsi" w:eastAsia="Times New Roman" w:hAnsiTheme="minorHAnsi" w:cs="Times New Roman"/>
                <w:lang w:eastAsia="it-IT"/>
              </w:rPr>
              <w:t>Te</w:t>
            </w:r>
            <w:r>
              <w:rPr>
                <w:rFonts w:asciiTheme="minorHAnsi" w:eastAsia="Times New Roman" w:hAnsiTheme="minorHAnsi" w:cs="Times New Roman"/>
                <w:lang w:eastAsia="it-IT"/>
              </w:rPr>
              <w:t>T</w:t>
            </w:r>
            <w:proofErr w:type="spellEnd"/>
          </w:p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</w:p>
        </w:tc>
      </w:tr>
      <w:tr w:rsidR="002101CD" w:rsidRPr="00832072" w:rsidTr="00EC03E2">
        <w:trPr>
          <w:trHeight w:val="537"/>
        </w:trPr>
        <w:tc>
          <w:tcPr>
            <w:tcW w:w="2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>Certificazione rilasciata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D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</w:p>
          <w:p w:rsidR="002101CD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 xml:space="preserve">Attestato partecipazione per i docenti </w:t>
            </w:r>
          </w:p>
          <w:p w:rsidR="00856DFB" w:rsidRPr="00832072" w:rsidRDefault="00856DFB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</w:p>
        </w:tc>
      </w:tr>
      <w:tr w:rsidR="002101CD" w:rsidRPr="00832072" w:rsidTr="00EC03E2">
        <w:trPr>
          <w:trHeight w:val="1028"/>
        </w:trPr>
        <w:tc>
          <w:tcPr>
            <w:tcW w:w="2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D" w:rsidRPr="00832072" w:rsidRDefault="002101CD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 w:rsidRPr="00832072">
              <w:rPr>
                <w:rFonts w:asciiTheme="minorHAnsi" w:eastAsia="Times New Roman" w:hAnsiTheme="minorHAnsi" w:cs="Times New Roman"/>
                <w:lang w:eastAsia="it-IT"/>
              </w:rPr>
              <w:t>Informazioni e iscrizioni</w:t>
            </w:r>
          </w:p>
          <w:p w:rsidR="002101CD" w:rsidRPr="00832072" w:rsidRDefault="00794F1F" w:rsidP="00EC03E2">
            <w:pPr>
              <w:spacing w:line="276" w:lineRule="atLeast"/>
              <w:rPr>
                <w:rFonts w:asciiTheme="minorHAnsi" w:eastAsia="Times New Roman" w:hAnsiTheme="minorHAnsi" w:cs="Times New Roman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lang w:eastAsia="it-IT"/>
              </w:rPr>
              <w:t xml:space="preserve">Per </w:t>
            </w:r>
            <w:r w:rsidR="002101CD" w:rsidRPr="00832072">
              <w:rPr>
                <w:rFonts w:asciiTheme="minorHAnsi" w:eastAsia="Times New Roman" w:hAnsiTheme="minorHAnsi" w:cs="Times New Roman"/>
                <w:lang w:eastAsia="it-IT"/>
              </w:rPr>
              <w:t xml:space="preserve"> i partecipanti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FB" w:rsidRDefault="00F95E8B" w:rsidP="00EC03E2">
            <w:pPr>
              <w:rPr>
                <w:rStyle w:val="Collegamentoipertestuale"/>
                <w:rFonts w:asciiTheme="minorHAnsi" w:hAnsiTheme="minorHAnsi" w:cs="Arial"/>
                <w:color w:val="auto"/>
              </w:rPr>
            </w:pPr>
            <w:hyperlink r:id="rId6" w:history="1">
              <w:r w:rsidR="0021249A" w:rsidRPr="00C0392F">
                <w:rPr>
                  <w:rStyle w:val="Collegamentoipertestuale"/>
                  <w:rFonts w:asciiTheme="minorHAnsi" w:hAnsiTheme="minorHAnsi" w:cs="Arial"/>
                </w:rPr>
                <w:t>edfisicaimperia@gmail.com</w:t>
              </w:r>
            </w:hyperlink>
          </w:p>
          <w:p w:rsidR="0021249A" w:rsidRPr="00832072" w:rsidRDefault="0021249A" w:rsidP="00EC03E2">
            <w:pPr>
              <w:rPr>
                <w:rFonts w:asciiTheme="minorHAnsi" w:hAnsiTheme="minorHAnsi"/>
              </w:rPr>
            </w:pPr>
          </w:p>
          <w:p w:rsidR="002101CD" w:rsidRPr="00832072" w:rsidRDefault="002101CD" w:rsidP="00EC03E2">
            <w:pPr>
              <w:jc w:val="both"/>
              <w:rPr>
                <w:rFonts w:asciiTheme="minorHAnsi" w:hAnsiTheme="minorHAnsi"/>
              </w:rPr>
            </w:pPr>
            <w:r w:rsidRPr="00832072">
              <w:rPr>
                <w:rFonts w:asciiTheme="minorHAnsi" w:hAnsiTheme="minorHAnsi"/>
                <w:b/>
              </w:rPr>
              <w:t>Partecipanti</w:t>
            </w:r>
            <w:r w:rsidRPr="00832072">
              <w:rPr>
                <w:rFonts w:asciiTheme="minorHAnsi" w:hAnsiTheme="minorHAnsi"/>
              </w:rPr>
              <w:t xml:space="preserve"> - L’iniziativa è rivolta ai diplomati ISEF e </w:t>
            </w:r>
            <w:r w:rsidR="006943E7">
              <w:rPr>
                <w:rFonts w:asciiTheme="minorHAnsi" w:hAnsiTheme="minorHAnsi"/>
              </w:rPr>
              <w:t>ai laureati in Scienze motorie e ai referenti delle Attività Motorie della Scuola Primaria</w:t>
            </w:r>
          </w:p>
          <w:p w:rsidR="002101CD" w:rsidRPr="00832072" w:rsidRDefault="002101CD" w:rsidP="00EC03E2">
            <w:pPr>
              <w:ind w:firstLine="567"/>
              <w:jc w:val="center"/>
              <w:rPr>
                <w:rFonts w:asciiTheme="minorHAnsi" w:hAnsiTheme="minorHAnsi" w:cs="Arial"/>
              </w:rPr>
            </w:pPr>
          </w:p>
        </w:tc>
      </w:tr>
      <w:tr w:rsidR="00DC0A1E" w:rsidTr="00DC0A1E">
        <w:trPr>
          <w:trHeight w:val="1028"/>
        </w:trPr>
        <w:tc>
          <w:tcPr>
            <w:tcW w:w="2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A1E" w:rsidRPr="00DC0A1E" w:rsidRDefault="00DC0A1E" w:rsidP="00DC0A1E">
            <w:pPr>
              <w:rPr>
                <w:rFonts w:asciiTheme="minorHAnsi" w:eastAsia="Times New Roman" w:hAnsiTheme="minorHAnsi" w:cs="Times New Roman"/>
                <w:lang w:eastAsia="it-IT"/>
              </w:rPr>
            </w:pPr>
            <w:r w:rsidRPr="00DC0A1E">
              <w:rPr>
                <w:rFonts w:asciiTheme="minorHAnsi" w:eastAsia="Times New Roman" w:hAnsiTheme="minorHAnsi" w:cs="Times New Roman"/>
                <w:lang w:eastAsia="it-IT"/>
              </w:rPr>
              <w:t>Certificazione rilasciata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A1E" w:rsidRPr="00DC0A1E" w:rsidRDefault="00DC0A1E" w:rsidP="00DC0A1E">
            <w:r w:rsidRPr="00DC0A1E">
              <w:t>Attestato partecipazione per i docenti</w:t>
            </w:r>
          </w:p>
          <w:p w:rsidR="00DC0A1E" w:rsidRPr="00DC0A1E" w:rsidRDefault="00DC0A1E" w:rsidP="00DC0A1E"/>
        </w:tc>
      </w:tr>
    </w:tbl>
    <w:p w:rsidR="009C50AC" w:rsidRDefault="009C50AC"/>
    <w:sectPr w:rsidR="009C50AC" w:rsidSect="00717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 Unicode MS"/>
    <w:charset w:val="80"/>
    <w:family w:val="swiss"/>
    <w:pitch w:val="default"/>
  </w:font>
  <w:font w:name="DejaVu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ACC"/>
    <w:multiLevelType w:val="hybridMultilevel"/>
    <w:tmpl w:val="B5C4B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A537E"/>
    <w:multiLevelType w:val="hybridMultilevel"/>
    <w:tmpl w:val="F45401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C"/>
    <w:rsid w:val="000E79D4"/>
    <w:rsid w:val="00121606"/>
    <w:rsid w:val="001E3A43"/>
    <w:rsid w:val="002068FC"/>
    <w:rsid w:val="002101CD"/>
    <w:rsid w:val="0021249A"/>
    <w:rsid w:val="00233FE5"/>
    <w:rsid w:val="003E511C"/>
    <w:rsid w:val="006943E7"/>
    <w:rsid w:val="007176F4"/>
    <w:rsid w:val="00794F1F"/>
    <w:rsid w:val="00856DFB"/>
    <w:rsid w:val="00877F33"/>
    <w:rsid w:val="009C50AC"/>
    <w:rsid w:val="00B466C7"/>
    <w:rsid w:val="00B57221"/>
    <w:rsid w:val="00C45AF3"/>
    <w:rsid w:val="00D51F4A"/>
    <w:rsid w:val="00DC0A1E"/>
    <w:rsid w:val="00F22352"/>
    <w:rsid w:val="00F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1CD"/>
    <w:pPr>
      <w:widowControl w:val="0"/>
      <w:suppressAutoHyphens/>
      <w:spacing w:after="0" w:line="240" w:lineRule="auto"/>
    </w:pPr>
    <w:rPr>
      <w:rFonts w:ascii="MS Sans Serif" w:eastAsia="DejaVu Sans" w:hAnsi="MS Sans Serif" w:cs="DejaVu 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101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6DFB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DC0A1E"/>
    <w:pPr>
      <w:widowControl w:val="0"/>
      <w:suppressAutoHyphens/>
      <w:autoSpaceDN w:val="0"/>
      <w:spacing w:after="0" w:line="240" w:lineRule="auto"/>
    </w:pPr>
    <w:rPr>
      <w:rFonts w:ascii="MS Sans Serif" w:eastAsia="DejaVu Sans" w:hAnsi="Times New Roman" w:cs="DejaVu Sans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1CD"/>
    <w:pPr>
      <w:widowControl w:val="0"/>
      <w:suppressAutoHyphens/>
      <w:spacing w:after="0" w:line="240" w:lineRule="auto"/>
    </w:pPr>
    <w:rPr>
      <w:rFonts w:ascii="MS Sans Serif" w:eastAsia="DejaVu Sans" w:hAnsi="MS Sans Serif" w:cs="DejaVu 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101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6DFB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DC0A1E"/>
    <w:pPr>
      <w:widowControl w:val="0"/>
      <w:suppressAutoHyphens/>
      <w:autoSpaceDN w:val="0"/>
      <w:spacing w:after="0" w:line="240" w:lineRule="auto"/>
    </w:pPr>
    <w:rPr>
      <w:rFonts w:ascii="MS Sans Serif" w:eastAsia="DejaVu Sans" w:hAnsi="Times New Roman" w:cs="DejaVu Sans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fisicaimper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2017-09-20T12:11:00Z</dcterms:created>
  <dcterms:modified xsi:type="dcterms:W3CDTF">2017-09-26T06:48:00Z</dcterms:modified>
</cp:coreProperties>
</file>